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4C" w:rsidRPr="00BD6613" w:rsidRDefault="00BD6613" w:rsidP="009C3B4C">
      <w:pPr>
        <w:rPr>
          <w:noProof/>
        </w:rPr>
      </w:pPr>
      <w:r w:rsidRPr="00BD6613">
        <w:rPr>
          <w:noProof/>
        </w:rPr>
        <w:drawing>
          <wp:inline distT="0" distB="0" distL="0" distR="0">
            <wp:extent cx="5943600" cy="852170"/>
            <wp:effectExtent l="0" t="0" r="0" b="5080"/>
            <wp:docPr id="372216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16915" name="Picture 3722169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B4C" w:rsidRPr="00457972" w:rsidRDefault="009C3B4C" w:rsidP="009C3B4C">
      <w:pPr>
        <w:rPr>
          <w:rFonts w:ascii="Verdana" w:hAnsi="Verdana"/>
          <w:sz w:val="20"/>
          <w:szCs w:val="20"/>
        </w:rPr>
      </w:pPr>
      <w:r w:rsidRPr="00457972">
        <w:rPr>
          <w:rFonts w:ascii="Verdana" w:hAnsi="Verdana"/>
          <w:sz w:val="20"/>
          <w:szCs w:val="20"/>
        </w:rPr>
        <w:t xml:space="preserve">Broj: </w:t>
      </w:r>
      <w:r w:rsidR="001B5A8E">
        <w:rPr>
          <w:rFonts w:ascii="Verdana" w:hAnsi="Verdana"/>
          <w:sz w:val="20"/>
          <w:szCs w:val="20"/>
        </w:rPr>
        <w:t>U-V-12-</w:t>
      </w:r>
      <w:r w:rsidR="0082532C">
        <w:rPr>
          <w:rFonts w:ascii="Verdana" w:hAnsi="Verdana"/>
          <w:sz w:val="20"/>
          <w:szCs w:val="20"/>
        </w:rPr>
        <w:t>8-</w:t>
      </w:r>
      <w:r w:rsidR="005E75E1">
        <w:rPr>
          <w:rFonts w:ascii="Verdana" w:hAnsi="Verdana"/>
          <w:sz w:val="20"/>
          <w:szCs w:val="20"/>
        </w:rPr>
        <w:t>8</w:t>
      </w:r>
      <w:r w:rsidR="001B5A8E">
        <w:rPr>
          <w:rFonts w:ascii="Verdana" w:hAnsi="Verdana"/>
          <w:sz w:val="20"/>
          <w:szCs w:val="20"/>
        </w:rPr>
        <w:t>/25</w:t>
      </w:r>
    </w:p>
    <w:p w:rsidR="009C3B4C" w:rsidRPr="00315D89" w:rsidRDefault="009C3B4C" w:rsidP="009C3B4C">
      <w:pPr>
        <w:rPr>
          <w:rFonts w:ascii="Verdana" w:hAnsi="Verdana"/>
          <w:sz w:val="20"/>
          <w:szCs w:val="20"/>
          <w:lang w:val="hr-BA"/>
        </w:rPr>
      </w:pPr>
      <w:r w:rsidRPr="002F26E5">
        <w:rPr>
          <w:rFonts w:ascii="Verdana" w:hAnsi="Verdana"/>
          <w:sz w:val="20"/>
          <w:szCs w:val="20"/>
        </w:rPr>
        <w:t>Grude,</w:t>
      </w:r>
      <w:r w:rsidRPr="002F26E5">
        <w:rPr>
          <w:rFonts w:ascii="Verdana" w:hAnsi="Verdana"/>
          <w:sz w:val="20"/>
          <w:szCs w:val="20"/>
          <w:lang w:val="hr-BA"/>
        </w:rPr>
        <w:t xml:space="preserve"> </w:t>
      </w:r>
      <w:r w:rsidR="005E75E1">
        <w:rPr>
          <w:rFonts w:ascii="Verdana" w:hAnsi="Verdana"/>
          <w:sz w:val="20"/>
          <w:szCs w:val="20"/>
          <w:lang w:val="hr-BA"/>
        </w:rPr>
        <w:t>11</w:t>
      </w:r>
      <w:r w:rsidR="00624F9E">
        <w:rPr>
          <w:rFonts w:ascii="Verdana" w:hAnsi="Verdana"/>
          <w:sz w:val="20"/>
          <w:szCs w:val="20"/>
          <w:lang w:val="hr-BA"/>
        </w:rPr>
        <w:t>.</w:t>
      </w:r>
      <w:r w:rsidR="0082532C">
        <w:rPr>
          <w:rFonts w:ascii="Verdana" w:hAnsi="Verdana"/>
          <w:sz w:val="20"/>
          <w:szCs w:val="20"/>
          <w:lang w:val="hr-BA"/>
        </w:rPr>
        <w:t xml:space="preserve"> lipn</w:t>
      </w:r>
      <w:r w:rsidR="001B5A8E">
        <w:rPr>
          <w:rFonts w:ascii="Verdana" w:hAnsi="Verdana"/>
          <w:sz w:val="20"/>
          <w:szCs w:val="20"/>
          <w:lang w:val="hr-BA"/>
        </w:rPr>
        <w:t>ja 2025</w:t>
      </w:r>
      <w:r w:rsidRPr="002F26E5">
        <w:rPr>
          <w:rFonts w:ascii="Verdana" w:hAnsi="Verdana"/>
          <w:sz w:val="20"/>
          <w:szCs w:val="20"/>
        </w:rPr>
        <w:t>.</w:t>
      </w:r>
      <w:r w:rsidRPr="002F26E5">
        <w:rPr>
          <w:rFonts w:ascii="Verdana" w:hAnsi="Verdana"/>
          <w:sz w:val="20"/>
          <w:szCs w:val="20"/>
          <w:lang w:val="hr-BA"/>
        </w:rPr>
        <w:t xml:space="preserve"> </w:t>
      </w:r>
      <w:r w:rsidR="003270A1">
        <w:rPr>
          <w:rFonts w:ascii="Verdana" w:hAnsi="Verdana"/>
          <w:sz w:val="20"/>
          <w:szCs w:val="20"/>
        </w:rPr>
        <w:t>g</w:t>
      </w:r>
      <w:r w:rsidR="00F61C83">
        <w:rPr>
          <w:rFonts w:ascii="Verdana" w:hAnsi="Verdana"/>
          <w:sz w:val="20"/>
          <w:szCs w:val="20"/>
        </w:rPr>
        <w:t>odine</w:t>
      </w:r>
    </w:p>
    <w:p w:rsidR="003270A1" w:rsidRPr="001B5A8E" w:rsidRDefault="00F87CEF" w:rsidP="003270A1">
      <w:pPr>
        <w:tabs>
          <w:tab w:val="left" w:pos="7065"/>
        </w:tabs>
        <w:rPr>
          <w:rFonts w:ascii="Verdana" w:hAnsi="Verdana"/>
          <w:sz w:val="20"/>
          <w:szCs w:val="20"/>
          <w:lang w:val="hr-BA"/>
        </w:rPr>
      </w:pPr>
      <w:r>
        <w:rPr>
          <w:rFonts w:ascii="Verdana" w:hAnsi="Verdana"/>
          <w:sz w:val="20"/>
          <w:szCs w:val="20"/>
          <w:lang w:val="hr-BA"/>
        </w:rPr>
        <w:tab/>
      </w:r>
    </w:p>
    <w:p w:rsidR="009C3B4C" w:rsidRPr="002F26E5" w:rsidRDefault="009C3B4C" w:rsidP="009C3B4C">
      <w:pPr>
        <w:jc w:val="both"/>
        <w:rPr>
          <w:rFonts w:ascii="Verdana" w:hAnsi="Verdana"/>
          <w:sz w:val="22"/>
          <w:lang w:val="hr-BA"/>
        </w:rPr>
      </w:pPr>
    </w:p>
    <w:p w:rsidR="009C3B4C" w:rsidRDefault="009C3B4C" w:rsidP="009C3B4C">
      <w:pPr>
        <w:jc w:val="both"/>
        <w:rPr>
          <w:rFonts w:ascii="Verdana" w:hAnsi="Verdana"/>
          <w:sz w:val="20"/>
          <w:szCs w:val="20"/>
        </w:rPr>
      </w:pPr>
      <w:r w:rsidRPr="002F26E5">
        <w:rPr>
          <w:rFonts w:ascii="Verdana" w:hAnsi="Verdana"/>
          <w:sz w:val="20"/>
          <w:szCs w:val="20"/>
        </w:rPr>
        <w:t>Na temelju član</w:t>
      </w:r>
      <w:r w:rsidR="007619ED">
        <w:rPr>
          <w:rFonts w:ascii="Verdana" w:hAnsi="Verdana"/>
          <w:sz w:val="20"/>
          <w:szCs w:val="20"/>
        </w:rPr>
        <w:t>a</w:t>
      </w:r>
      <w:r w:rsidRPr="002F26E5">
        <w:rPr>
          <w:rFonts w:ascii="Verdana" w:hAnsi="Verdana"/>
          <w:sz w:val="20"/>
          <w:szCs w:val="20"/>
        </w:rPr>
        <w:t>ka</w:t>
      </w:r>
      <w:r w:rsidR="00C47966">
        <w:rPr>
          <w:rFonts w:ascii="Verdana" w:hAnsi="Verdana"/>
          <w:sz w:val="20"/>
          <w:szCs w:val="20"/>
        </w:rPr>
        <w:t xml:space="preserve"> 99. </w:t>
      </w:r>
      <w:r w:rsidR="001B5A8E">
        <w:rPr>
          <w:rFonts w:ascii="Verdana" w:hAnsi="Verdana"/>
          <w:sz w:val="20"/>
          <w:szCs w:val="20"/>
        </w:rPr>
        <w:t>stavak (1)</w:t>
      </w:r>
      <w:r w:rsidR="00C47966">
        <w:rPr>
          <w:rFonts w:ascii="Verdana" w:hAnsi="Verdana"/>
          <w:sz w:val="20"/>
          <w:szCs w:val="20"/>
        </w:rPr>
        <w:t xml:space="preserve"> </w:t>
      </w:r>
      <w:r w:rsidR="001B5A8E">
        <w:rPr>
          <w:rFonts w:ascii="Verdana" w:hAnsi="Verdana"/>
          <w:sz w:val="20"/>
          <w:szCs w:val="20"/>
        </w:rPr>
        <w:t>alineja 10.</w:t>
      </w:r>
      <w:r w:rsidR="00C47966">
        <w:rPr>
          <w:rFonts w:ascii="Verdana" w:hAnsi="Verdana"/>
          <w:sz w:val="20"/>
          <w:szCs w:val="20"/>
        </w:rPr>
        <w:t>Zak</w:t>
      </w:r>
      <w:r w:rsidR="00F61C83">
        <w:rPr>
          <w:rFonts w:ascii="Verdana" w:hAnsi="Verdana"/>
          <w:sz w:val="20"/>
          <w:szCs w:val="20"/>
        </w:rPr>
        <w:t>ona o zdravstvenom osiguranju („</w:t>
      </w:r>
      <w:r w:rsidR="00C47966">
        <w:rPr>
          <w:rFonts w:ascii="Verdana" w:hAnsi="Verdana"/>
          <w:sz w:val="20"/>
          <w:szCs w:val="20"/>
        </w:rPr>
        <w:t>Službene novine F BiH“, broj</w:t>
      </w:r>
      <w:r w:rsidR="00D853DD">
        <w:rPr>
          <w:rFonts w:ascii="Verdana" w:hAnsi="Verdana"/>
          <w:sz w:val="20"/>
          <w:szCs w:val="20"/>
        </w:rPr>
        <w:t xml:space="preserve">: </w:t>
      </w:r>
      <w:r w:rsidR="00BD6613">
        <w:rPr>
          <w:rFonts w:ascii="Verdana" w:hAnsi="Verdana"/>
          <w:sz w:val="20"/>
          <w:szCs w:val="20"/>
        </w:rPr>
        <w:t xml:space="preserve">30/97, 7/02, 70/08, 48/11, </w:t>
      </w:r>
      <w:r w:rsidR="00D853DD" w:rsidRPr="00BF76AA">
        <w:rPr>
          <w:rFonts w:ascii="Verdana" w:hAnsi="Verdana"/>
          <w:sz w:val="20"/>
          <w:szCs w:val="20"/>
        </w:rPr>
        <w:t>36/18</w:t>
      </w:r>
      <w:r w:rsidR="00BD6613">
        <w:rPr>
          <w:rFonts w:ascii="Verdana" w:hAnsi="Verdana"/>
          <w:sz w:val="20"/>
          <w:szCs w:val="20"/>
        </w:rPr>
        <w:t xml:space="preserve"> i 62/22</w:t>
      </w:r>
      <w:r w:rsidR="00C47966">
        <w:rPr>
          <w:rFonts w:ascii="Verdana" w:hAnsi="Verdana"/>
          <w:sz w:val="20"/>
          <w:szCs w:val="20"/>
        </w:rPr>
        <w:t>)</w:t>
      </w:r>
      <w:r w:rsidR="00D853DD">
        <w:rPr>
          <w:rFonts w:ascii="Verdana" w:hAnsi="Verdana"/>
          <w:sz w:val="20"/>
          <w:szCs w:val="20"/>
        </w:rPr>
        <w:t xml:space="preserve"> i članka </w:t>
      </w:r>
      <w:r w:rsidRPr="002F26E5">
        <w:rPr>
          <w:rFonts w:ascii="Verdana" w:hAnsi="Verdana"/>
          <w:sz w:val="20"/>
          <w:szCs w:val="20"/>
        </w:rPr>
        <w:t>19. Statuta Zavoda za zdravstveno osiguranje Županije Zapadnohercegovačke broj: UV-12-4-2</w:t>
      </w:r>
      <w:r w:rsidR="00F61C83">
        <w:rPr>
          <w:rFonts w:ascii="Verdana" w:hAnsi="Verdana"/>
          <w:sz w:val="20"/>
          <w:szCs w:val="20"/>
        </w:rPr>
        <w:t>/11 od 26. rujna 2011. godine („</w:t>
      </w:r>
      <w:r w:rsidRPr="002F26E5">
        <w:rPr>
          <w:rFonts w:ascii="Verdana" w:hAnsi="Verdana"/>
          <w:sz w:val="20"/>
          <w:szCs w:val="20"/>
        </w:rPr>
        <w:t>Narodne novine Županije Zap</w:t>
      </w:r>
      <w:r w:rsidR="008603B5">
        <w:rPr>
          <w:rFonts w:ascii="Verdana" w:hAnsi="Verdana"/>
          <w:sz w:val="20"/>
          <w:szCs w:val="20"/>
        </w:rPr>
        <w:t>adnohercegovačke”, broj:</w:t>
      </w:r>
      <w:r w:rsidR="00F61C83">
        <w:rPr>
          <w:rFonts w:ascii="Verdana" w:hAnsi="Verdana"/>
          <w:sz w:val="20"/>
          <w:szCs w:val="20"/>
        </w:rPr>
        <w:t xml:space="preserve"> </w:t>
      </w:r>
      <w:r w:rsidR="008603B5">
        <w:rPr>
          <w:rFonts w:ascii="Verdana" w:hAnsi="Verdana"/>
          <w:sz w:val="20"/>
          <w:szCs w:val="20"/>
        </w:rPr>
        <w:t>12/11)</w:t>
      </w:r>
      <w:r w:rsidR="001C533F">
        <w:rPr>
          <w:rFonts w:ascii="Verdana" w:hAnsi="Verdana"/>
          <w:sz w:val="20"/>
          <w:szCs w:val="20"/>
        </w:rPr>
        <w:t>, a sukladno Zakonu o zdravstvenoj zaštiti („Narodne nov</w:t>
      </w:r>
      <w:r w:rsidR="00F61C83">
        <w:rPr>
          <w:rFonts w:ascii="Verdana" w:hAnsi="Verdana"/>
          <w:sz w:val="20"/>
          <w:szCs w:val="20"/>
        </w:rPr>
        <w:t>ine Županije Zapadnohercegovačke</w:t>
      </w:r>
      <w:r w:rsidR="00A04423">
        <w:rPr>
          <w:rFonts w:ascii="Verdana" w:hAnsi="Verdana"/>
          <w:sz w:val="20"/>
          <w:szCs w:val="20"/>
        </w:rPr>
        <w:t>“</w:t>
      </w:r>
      <w:r w:rsidR="00F61C83">
        <w:rPr>
          <w:rFonts w:ascii="Verdana" w:hAnsi="Verdana"/>
          <w:sz w:val="20"/>
          <w:szCs w:val="20"/>
        </w:rPr>
        <w:t>, broj</w:t>
      </w:r>
      <w:r w:rsidR="001B5A8E">
        <w:rPr>
          <w:rFonts w:ascii="Verdana" w:hAnsi="Verdana"/>
          <w:sz w:val="20"/>
          <w:szCs w:val="20"/>
        </w:rPr>
        <w:t>: 3</w:t>
      </w:r>
      <w:r w:rsidR="00D853DD">
        <w:rPr>
          <w:rFonts w:ascii="Verdana" w:hAnsi="Verdana"/>
          <w:sz w:val="20"/>
          <w:szCs w:val="20"/>
        </w:rPr>
        <w:t>/</w:t>
      </w:r>
      <w:r w:rsidR="009F4BD9">
        <w:rPr>
          <w:rFonts w:ascii="Verdana" w:hAnsi="Verdana"/>
          <w:sz w:val="20"/>
          <w:szCs w:val="20"/>
        </w:rPr>
        <w:t>13, 21/17</w:t>
      </w:r>
      <w:r w:rsidR="001B5A8E">
        <w:rPr>
          <w:rFonts w:ascii="Verdana" w:hAnsi="Verdana"/>
          <w:sz w:val="20"/>
          <w:szCs w:val="20"/>
        </w:rPr>
        <w:t>, 23/20</w:t>
      </w:r>
      <w:r w:rsidR="009F4BD9">
        <w:rPr>
          <w:rFonts w:ascii="Verdana" w:hAnsi="Verdana"/>
          <w:sz w:val="20"/>
          <w:szCs w:val="20"/>
        </w:rPr>
        <w:t xml:space="preserve"> i 19/22</w:t>
      </w:r>
      <w:r w:rsidR="001C533F">
        <w:rPr>
          <w:rFonts w:ascii="Verdana" w:hAnsi="Verdana"/>
          <w:sz w:val="20"/>
          <w:szCs w:val="20"/>
        </w:rPr>
        <w:t>)</w:t>
      </w:r>
      <w:r w:rsidRPr="002F26E5">
        <w:rPr>
          <w:rFonts w:ascii="Verdana" w:hAnsi="Verdana"/>
          <w:sz w:val="20"/>
          <w:szCs w:val="20"/>
        </w:rPr>
        <w:t>, Upravno vijeće Zavoda na</w:t>
      </w:r>
      <w:r w:rsidR="00EA701C">
        <w:rPr>
          <w:rFonts w:ascii="Verdana" w:hAnsi="Verdana"/>
          <w:sz w:val="20"/>
          <w:szCs w:val="20"/>
        </w:rPr>
        <w:t xml:space="preserve"> </w:t>
      </w:r>
      <w:r w:rsidR="0082532C">
        <w:rPr>
          <w:rFonts w:ascii="Verdana" w:hAnsi="Verdana"/>
          <w:sz w:val="20"/>
          <w:szCs w:val="20"/>
        </w:rPr>
        <w:t>8</w:t>
      </w:r>
      <w:r w:rsidR="000E3047">
        <w:rPr>
          <w:rFonts w:ascii="Verdana" w:hAnsi="Verdana"/>
          <w:sz w:val="20"/>
          <w:szCs w:val="20"/>
        </w:rPr>
        <w:t>.</w:t>
      </w:r>
      <w:r w:rsidR="00315D89">
        <w:rPr>
          <w:rFonts w:ascii="Verdana" w:hAnsi="Verdana"/>
          <w:sz w:val="20"/>
          <w:szCs w:val="20"/>
        </w:rPr>
        <w:t xml:space="preserve"> sjednici održanoj 11.</w:t>
      </w:r>
      <w:r w:rsidR="0082532C">
        <w:rPr>
          <w:rFonts w:ascii="Verdana" w:hAnsi="Verdana"/>
          <w:sz w:val="20"/>
          <w:szCs w:val="20"/>
        </w:rPr>
        <w:t xml:space="preserve"> </w:t>
      </w:r>
      <w:r w:rsidR="00CD0E78">
        <w:rPr>
          <w:rFonts w:ascii="Verdana" w:hAnsi="Verdana"/>
          <w:sz w:val="20"/>
          <w:szCs w:val="20"/>
        </w:rPr>
        <w:t>l</w:t>
      </w:r>
      <w:r w:rsidR="0082532C">
        <w:rPr>
          <w:rFonts w:ascii="Verdana" w:hAnsi="Verdana"/>
          <w:sz w:val="20"/>
          <w:szCs w:val="20"/>
        </w:rPr>
        <w:t>ipnja</w:t>
      </w:r>
      <w:r w:rsidR="000E3047">
        <w:rPr>
          <w:rFonts w:ascii="Verdana" w:hAnsi="Verdana"/>
          <w:sz w:val="20"/>
          <w:szCs w:val="20"/>
        </w:rPr>
        <w:t xml:space="preserve"> </w:t>
      </w:r>
      <w:r w:rsidR="001B5A8E">
        <w:rPr>
          <w:rFonts w:ascii="Verdana" w:hAnsi="Verdana"/>
          <w:sz w:val="20"/>
          <w:szCs w:val="20"/>
        </w:rPr>
        <w:t>2025</w:t>
      </w:r>
      <w:r w:rsidR="00405BD5">
        <w:rPr>
          <w:rFonts w:ascii="Verdana" w:hAnsi="Verdana"/>
          <w:sz w:val="20"/>
          <w:szCs w:val="20"/>
        </w:rPr>
        <w:t>. godine, donosi:</w:t>
      </w:r>
    </w:p>
    <w:p w:rsidR="000E3047" w:rsidRDefault="000E3047" w:rsidP="009C3B4C">
      <w:pPr>
        <w:jc w:val="both"/>
        <w:rPr>
          <w:rFonts w:ascii="Verdana" w:hAnsi="Verdana"/>
          <w:sz w:val="20"/>
          <w:szCs w:val="20"/>
        </w:rPr>
      </w:pPr>
    </w:p>
    <w:p w:rsidR="000E3047" w:rsidRPr="002F26E5" w:rsidRDefault="000E3047" w:rsidP="009C3B4C">
      <w:pPr>
        <w:jc w:val="both"/>
        <w:rPr>
          <w:rFonts w:ascii="Verdana" w:hAnsi="Verdana"/>
          <w:noProof/>
          <w:sz w:val="20"/>
          <w:szCs w:val="20"/>
        </w:rPr>
      </w:pPr>
    </w:p>
    <w:p w:rsidR="005F3165" w:rsidRPr="001B5A8E" w:rsidRDefault="005F3165">
      <w:pPr>
        <w:jc w:val="both"/>
        <w:rPr>
          <w:rFonts w:ascii="Verdana" w:hAnsi="Verdana"/>
          <w:sz w:val="20"/>
          <w:szCs w:val="20"/>
        </w:rPr>
      </w:pPr>
    </w:p>
    <w:p w:rsidR="0076053D" w:rsidRPr="001B5A8E" w:rsidRDefault="003C2DF6">
      <w:pPr>
        <w:jc w:val="center"/>
        <w:rPr>
          <w:rFonts w:ascii="Verdana" w:hAnsi="Verdana"/>
          <w:b/>
          <w:sz w:val="20"/>
          <w:szCs w:val="20"/>
        </w:rPr>
      </w:pPr>
      <w:r w:rsidRPr="001B5A8E">
        <w:rPr>
          <w:rFonts w:ascii="Verdana" w:hAnsi="Verdana"/>
          <w:b/>
          <w:sz w:val="20"/>
          <w:szCs w:val="20"/>
        </w:rPr>
        <w:t>ODLUKU</w:t>
      </w:r>
    </w:p>
    <w:p w:rsidR="00AA0397" w:rsidRPr="001B5A8E" w:rsidRDefault="001B5A8E" w:rsidP="006D1760">
      <w:pPr>
        <w:jc w:val="center"/>
        <w:rPr>
          <w:rFonts w:ascii="Verdana" w:hAnsi="Verdana"/>
          <w:b/>
          <w:sz w:val="20"/>
          <w:szCs w:val="20"/>
          <w:lang w:val="hr-BA"/>
        </w:rPr>
      </w:pPr>
      <w:r w:rsidRPr="001B5A8E">
        <w:rPr>
          <w:rFonts w:ascii="Verdana" w:hAnsi="Verdana"/>
          <w:b/>
          <w:sz w:val="20"/>
          <w:szCs w:val="20"/>
        </w:rPr>
        <w:t>o odob</w:t>
      </w:r>
      <w:r w:rsidR="00CD0E78">
        <w:rPr>
          <w:rFonts w:ascii="Verdana" w:hAnsi="Verdana"/>
          <w:b/>
          <w:sz w:val="20"/>
          <w:szCs w:val="20"/>
        </w:rPr>
        <w:t xml:space="preserve">ravanju financijskih sredstava </w:t>
      </w:r>
      <w:r w:rsidRPr="001B5A8E">
        <w:rPr>
          <w:rFonts w:ascii="Verdana" w:hAnsi="Verdana"/>
          <w:b/>
          <w:sz w:val="20"/>
          <w:szCs w:val="20"/>
        </w:rPr>
        <w:t xml:space="preserve">za nabavu </w:t>
      </w:r>
      <w:r w:rsidR="0082532C">
        <w:rPr>
          <w:rFonts w:ascii="Verdana" w:hAnsi="Verdana"/>
          <w:b/>
          <w:sz w:val="20"/>
          <w:szCs w:val="20"/>
        </w:rPr>
        <w:t xml:space="preserve">enteralne prehrane </w:t>
      </w:r>
      <w:r w:rsidRPr="001B5A8E">
        <w:rPr>
          <w:rFonts w:ascii="Verdana" w:hAnsi="Verdana"/>
          <w:b/>
          <w:sz w:val="20"/>
          <w:szCs w:val="20"/>
        </w:rPr>
        <w:t>osiguranicima Za</w:t>
      </w:r>
      <w:r w:rsidR="000E3047">
        <w:rPr>
          <w:rFonts w:ascii="Verdana" w:hAnsi="Verdana"/>
          <w:b/>
          <w:sz w:val="20"/>
          <w:szCs w:val="20"/>
        </w:rPr>
        <w:t>voda za zdravstveno osiguranje Županije Zapadnohercegovačke</w:t>
      </w:r>
    </w:p>
    <w:p w:rsidR="0087311E" w:rsidRDefault="0087311E" w:rsidP="0087311E">
      <w:pPr>
        <w:pStyle w:val="Bezproreda"/>
        <w:jc w:val="both"/>
        <w:rPr>
          <w:rFonts w:ascii="Verdana" w:hAnsi="Verdana"/>
          <w:bCs/>
          <w:sz w:val="20"/>
          <w:szCs w:val="20"/>
        </w:rPr>
      </w:pPr>
    </w:p>
    <w:p w:rsidR="001B5A8E" w:rsidRPr="002F26E5" w:rsidRDefault="001B5A8E" w:rsidP="0087311E">
      <w:pPr>
        <w:pStyle w:val="Bezproreda"/>
        <w:jc w:val="both"/>
        <w:rPr>
          <w:rFonts w:ascii="Verdana" w:hAnsi="Verdana"/>
          <w:bCs/>
          <w:sz w:val="20"/>
          <w:szCs w:val="20"/>
        </w:rPr>
      </w:pPr>
    </w:p>
    <w:p w:rsidR="0087311E" w:rsidRPr="002F26E5" w:rsidRDefault="0087311E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 w:rsidRPr="002F26E5">
        <w:rPr>
          <w:rFonts w:ascii="Verdana" w:hAnsi="Verdana"/>
          <w:b/>
          <w:bCs/>
          <w:sz w:val="20"/>
          <w:szCs w:val="20"/>
        </w:rPr>
        <w:t>Članak 1.</w:t>
      </w:r>
    </w:p>
    <w:p w:rsidR="00D03E93" w:rsidRPr="002F26E5" w:rsidRDefault="0038388F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r w:rsidR="001C533F">
        <w:rPr>
          <w:rFonts w:ascii="Verdana" w:hAnsi="Verdana"/>
          <w:b/>
          <w:bCs/>
          <w:sz w:val="20"/>
          <w:szCs w:val="20"/>
        </w:rPr>
        <w:t>Pre</w:t>
      </w:r>
      <w:r w:rsidR="000F4F08">
        <w:rPr>
          <w:rFonts w:ascii="Verdana" w:hAnsi="Verdana"/>
          <w:b/>
          <w:bCs/>
          <w:sz w:val="20"/>
          <w:szCs w:val="20"/>
        </w:rPr>
        <w:t>dmet Odluke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D03E93" w:rsidRPr="002F26E5" w:rsidRDefault="00D03E93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</w:p>
    <w:p w:rsidR="001B5A8E" w:rsidRPr="00C47966" w:rsidRDefault="003554C7" w:rsidP="001B5A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Ovom Odlukom utvr</w:t>
      </w:r>
      <w:r w:rsidR="00D32CA2" w:rsidRPr="00C47966">
        <w:rPr>
          <w:rFonts w:ascii="Verdana" w:hAnsi="Verdana"/>
          <w:bCs/>
          <w:sz w:val="20"/>
          <w:szCs w:val="20"/>
        </w:rPr>
        <w:t>đuju se uv</w:t>
      </w:r>
      <w:r w:rsidR="0038388F" w:rsidRPr="00C47966">
        <w:rPr>
          <w:rFonts w:ascii="Verdana" w:hAnsi="Verdana"/>
          <w:bCs/>
          <w:sz w:val="20"/>
          <w:szCs w:val="20"/>
        </w:rPr>
        <w:t>jeti, visina, način i postupak</w:t>
      </w:r>
      <w:r w:rsidR="0087311E" w:rsidRPr="00C47966">
        <w:rPr>
          <w:rFonts w:ascii="Verdana" w:hAnsi="Verdana"/>
          <w:bCs/>
          <w:sz w:val="20"/>
          <w:szCs w:val="20"/>
        </w:rPr>
        <w:t xml:space="preserve"> </w:t>
      </w:r>
      <w:r w:rsidR="006D1760" w:rsidRPr="00C47966">
        <w:rPr>
          <w:rFonts w:ascii="Verdana" w:hAnsi="Verdana"/>
          <w:bCs/>
          <w:sz w:val="20"/>
          <w:szCs w:val="20"/>
        </w:rPr>
        <w:t>financiranj</w:t>
      </w:r>
      <w:r w:rsidR="0038388F" w:rsidRPr="00C47966">
        <w:rPr>
          <w:rFonts w:ascii="Verdana" w:hAnsi="Verdana"/>
          <w:bCs/>
          <w:sz w:val="20"/>
          <w:szCs w:val="20"/>
        </w:rPr>
        <w:t>a</w:t>
      </w:r>
      <w:r w:rsidR="000F4F08" w:rsidRPr="00C47966">
        <w:rPr>
          <w:rFonts w:ascii="Verdana" w:hAnsi="Verdana"/>
          <w:sz w:val="20"/>
          <w:szCs w:val="20"/>
        </w:rPr>
        <w:t xml:space="preserve"> </w:t>
      </w:r>
      <w:r w:rsidR="001B5A8E">
        <w:rPr>
          <w:rFonts w:ascii="Verdana" w:hAnsi="Verdana"/>
          <w:sz w:val="20"/>
          <w:szCs w:val="20"/>
        </w:rPr>
        <w:t xml:space="preserve">nabave </w:t>
      </w:r>
      <w:r w:rsidR="001574A4">
        <w:rPr>
          <w:rFonts w:ascii="Verdana" w:hAnsi="Verdana"/>
          <w:sz w:val="20"/>
          <w:szCs w:val="20"/>
        </w:rPr>
        <w:t>enteralne  prehrane</w:t>
      </w:r>
      <w:r w:rsidR="0082532C">
        <w:rPr>
          <w:rFonts w:ascii="Verdana" w:hAnsi="Verdana"/>
          <w:sz w:val="20"/>
          <w:szCs w:val="20"/>
        </w:rPr>
        <w:t xml:space="preserve"> </w:t>
      </w:r>
      <w:r w:rsidR="001B5A8E">
        <w:rPr>
          <w:rFonts w:ascii="Verdana" w:hAnsi="Verdana"/>
          <w:sz w:val="20"/>
          <w:szCs w:val="20"/>
        </w:rPr>
        <w:t>kod osiguranih o</w:t>
      </w:r>
      <w:r w:rsidR="0082532C">
        <w:rPr>
          <w:rFonts w:ascii="Verdana" w:hAnsi="Verdana"/>
          <w:sz w:val="20"/>
          <w:szCs w:val="20"/>
        </w:rPr>
        <w:t>soba kojima je ista propisana</w:t>
      </w:r>
      <w:r w:rsidR="001B5A8E">
        <w:rPr>
          <w:rFonts w:ascii="Verdana" w:hAnsi="Verdana"/>
          <w:sz w:val="20"/>
          <w:szCs w:val="20"/>
        </w:rPr>
        <w:t xml:space="preserve"> od strane lije</w:t>
      </w:r>
      <w:r w:rsidR="0082532C">
        <w:rPr>
          <w:rFonts w:ascii="Verdana" w:hAnsi="Verdana"/>
          <w:sz w:val="20"/>
          <w:szCs w:val="20"/>
        </w:rPr>
        <w:t>čnika spec</w:t>
      </w:r>
      <w:r w:rsidR="004440C9">
        <w:rPr>
          <w:rFonts w:ascii="Verdana" w:hAnsi="Verdana"/>
          <w:sz w:val="20"/>
          <w:szCs w:val="20"/>
        </w:rPr>
        <w:t>ijalist</w:t>
      </w:r>
      <w:r w:rsidR="001210F6">
        <w:rPr>
          <w:rFonts w:ascii="Verdana" w:hAnsi="Verdana"/>
          <w:sz w:val="20"/>
          <w:szCs w:val="20"/>
        </w:rPr>
        <w:t>a</w:t>
      </w:r>
      <w:r w:rsidR="0082532C">
        <w:rPr>
          <w:rFonts w:ascii="Verdana" w:hAnsi="Verdana"/>
          <w:sz w:val="20"/>
          <w:szCs w:val="20"/>
        </w:rPr>
        <w:t xml:space="preserve"> gastroenterologa iz </w:t>
      </w:r>
      <w:r w:rsidR="0082532C" w:rsidRPr="00315D89">
        <w:rPr>
          <w:rFonts w:ascii="Verdana" w:hAnsi="Verdana"/>
          <w:color w:val="000000" w:themeColor="text1"/>
          <w:sz w:val="20"/>
          <w:szCs w:val="20"/>
        </w:rPr>
        <w:t xml:space="preserve">ugovorne </w:t>
      </w:r>
      <w:r w:rsidR="0082532C">
        <w:rPr>
          <w:rFonts w:ascii="Verdana" w:hAnsi="Verdana"/>
          <w:sz w:val="20"/>
          <w:szCs w:val="20"/>
        </w:rPr>
        <w:t>bolničke ustanove</w:t>
      </w:r>
      <w:r w:rsidR="001B5A8E">
        <w:rPr>
          <w:rFonts w:ascii="Verdana" w:hAnsi="Verdana"/>
          <w:sz w:val="20"/>
          <w:szCs w:val="20"/>
        </w:rPr>
        <w:t xml:space="preserve">, sukladno specificiranim indikacijama, </w:t>
      </w:r>
      <w:r w:rsidR="00D32CA2" w:rsidRPr="002F26E5">
        <w:rPr>
          <w:rFonts w:ascii="Verdana" w:hAnsi="Verdana"/>
          <w:bCs/>
          <w:sz w:val="20"/>
          <w:szCs w:val="20"/>
        </w:rPr>
        <w:t>na teret sredstava Zavoda</w:t>
      </w:r>
      <w:r w:rsidR="001B5A8E">
        <w:rPr>
          <w:rFonts w:ascii="Verdana" w:hAnsi="Verdana"/>
          <w:bCs/>
          <w:sz w:val="20"/>
          <w:szCs w:val="20"/>
        </w:rPr>
        <w:t xml:space="preserve"> za zdravstveno osiguranje </w:t>
      </w:r>
      <w:r w:rsidR="001B5A8E" w:rsidRPr="0038388F">
        <w:rPr>
          <w:rFonts w:ascii="Verdana" w:hAnsi="Verdana"/>
          <w:sz w:val="20"/>
          <w:szCs w:val="20"/>
        </w:rPr>
        <w:t>Županije Zapadnohercegovačke</w:t>
      </w:r>
      <w:r w:rsidR="001B5A8E">
        <w:rPr>
          <w:rFonts w:ascii="Verdana" w:hAnsi="Verdana"/>
          <w:sz w:val="20"/>
          <w:szCs w:val="20"/>
        </w:rPr>
        <w:t xml:space="preserve"> ( u daljnjem tekstu:Zavod</w:t>
      </w:r>
      <w:r w:rsidR="001B5A8E">
        <w:rPr>
          <w:rFonts w:ascii="Verdana" w:hAnsi="Verdana"/>
          <w:bCs/>
          <w:sz w:val="20"/>
          <w:szCs w:val="20"/>
        </w:rPr>
        <w:t>).</w:t>
      </w:r>
    </w:p>
    <w:p w:rsidR="001B5A8E" w:rsidRPr="0038388F" w:rsidRDefault="001B5A8E" w:rsidP="001B5A8E">
      <w:pPr>
        <w:spacing w:line="231" w:lineRule="atLeast"/>
        <w:jc w:val="both"/>
        <w:rPr>
          <w:rFonts w:ascii="Verdana" w:hAnsi="Verdana"/>
          <w:bCs/>
          <w:sz w:val="20"/>
          <w:szCs w:val="20"/>
        </w:rPr>
      </w:pPr>
    </w:p>
    <w:p w:rsidR="00EA701C" w:rsidRPr="000F3177" w:rsidRDefault="00405BD5" w:rsidP="000F3177">
      <w:pPr>
        <w:pStyle w:val="CM11"/>
        <w:spacing w:line="231" w:lineRule="atLeast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</w:t>
      </w:r>
    </w:p>
    <w:p w:rsidR="0038388F" w:rsidRPr="002F26E5" w:rsidRDefault="0038388F" w:rsidP="006634F4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Članak 2.</w:t>
      </w:r>
    </w:p>
    <w:p w:rsidR="0087311E" w:rsidRPr="002F26E5" w:rsidRDefault="0038388F" w:rsidP="0087311E">
      <w:pPr>
        <w:pStyle w:val="Bezproreda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r w:rsidR="0087311E" w:rsidRPr="002F26E5">
        <w:rPr>
          <w:rFonts w:ascii="Verdana" w:hAnsi="Verdana"/>
          <w:b/>
          <w:bCs/>
          <w:sz w:val="20"/>
          <w:szCs w:val="20"/>
        </w:rPr>
        <w:t>Uvjeti za ostvarivanje prava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306B89" w:rsidRPr="002F26E5" w:rsidRDefault="00306B89" w:rsidP="00D03E93">
      <w:pPr>
        <w:pStyle w:val="Bezproreda"/>
        <w:jc w:val="both"/>
        <w:rPr>
          <w:rFonts w:ascii="Verdana" w:hAnsi="Verdana"/>
          <w:sz w:val="20"/>
          <w:szCs w:val="20"/>
        </w:rPr>
      </w:pPr>
    </w:p>
    <w:p w:rsidR="001B5A8E" w:rsidRPr="00EC0388" w:rsidRDefault="00A51F81" w:rsidP="00EC0388">
      <w:pPr>
        <w:numPr>
          <w:ilvl w:val="0"/>
          <w:numId w:val="1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Pravo na </w:t>
      </w:r>
      <w:r w:rsidR="001210F6">
        <w:rPr>
          <w:rFonts w:ascii="Verdana" w:hAnsi="Verdana"/>
          <w:bCs/>
          <w:sz w:val="20"/>
          <w:szCs w:val="20"/>
        </w:rPr>
        <w:t xml:space="preserve">sufinanciranje </w:t>
      </w:r>
      <w:r w:rsidR="001210F6">
        <w:rPr>
          <w:rFonts w:ascii="Verdana" w:hAnsi="Verdana"/>
          <w:sz w:val="20"/>
          <w:szCs w:val="20"/>
        </w:rPr>
        <w:t xml:space="preserve">enteralne </w:t>
      </w:r>
      <w:r w:rsidR="00EC0388">
        <w:rPr>
          <w:rFonts w:ascii="Verdana" w:hAnsi="Verdana"/>
          <w:sz w:val="20"/>
          <w:szCs w:val="20"/>
        </w:rPr>
        <w:t>prehrane</w:t>
      </w:r>
      <w:r w:rsidR="0087311E" w:rsidRPr="00EC0388">
        <w:rPr>
          <w:rFonts w:ascii="Verdana" w:hAnsi="Verdana"/>
          <w:bCs/>
          <w:sz w:val="20"/>
          <w:szCs w:val="20"/>
        </w:rPr>
        <w:t xml:space="preserve"> </w:t>
      </w:r>
      <w:r w:rsidR="001B5A8E" w:rsidRPr="00EC0388">
        <w:rPr>
          <w:rFonts w:ascii="Verdana" w:hAnsi="Verdana"/>
          <w:bCs/>
          <w:sz w:val="20"/>
          <w:szCs w:val="20"/>
        </w:rPr>
        <w:t>imaju osiguranici Zavoda, uz pril</w:t>
      </w:r>
      <w:r w:rsidR="001210F6">
        <w:rPr>
          <w:rFonts w:ascii="Verdana" w:hAnsi="Verdana"/>
          <w:bCs/>
          <w:sz w:val="20"/>
          <w:szCs w:val="20"/>
        </w:rPr>
        <w:t>oženu</w:t>
      </w:r>
      <w:r w:rsidR="001B5A8E" w:rsidRPr="00EC0388">
        <w:rPr>
          <w:rFonts w:ascii="Verdana" w:hAnsi="Verdana"/>
          <w:bCs/>
          <w:sz w:val="20"/>
          <w:szCs w:val="20"/>
        </w:rPr>
        <w:t xml:space="preserve"> medicinsk</w:t>
      </w:r>
      <w:r w:rsidR="001210F6">
        <w:rPr>
          <w:rFonts w:ascii="Verdana" w:hAnsi="Verdana"/>
          <w:bCs/>
          <w:sz w:val="20"/>
          <w:szCs w:val="20"/>
        </w:rPr>
        <w:t>u dokumentaciju</w:t>
      </w:r>
      <w:r w:rsidR="001B5A8E" w:rsidRPr="00EC0388">
        <w:rPr>
          <w:rFonts w:ascii="Verdana" w:hAnsi="Verdana"/>
          <w:bCs/>
          <w:sz w:val="20"/>
          <w:szCs w:val="20"/>
        </w:rPr>
        <w:t xml:space="preserve">, temeljem Nalaza, ocjene i mišljenja </w:t>
      </w:r>
      <w:r w:rsidRPr="00EC0388">
        <w:rPr>
          <w:rFonts w:ascii="Verdana" w:hAnsi="Verdana"/>
          <w:bCs/>
          <w:sz w:val="20"/>
          <w:szCs w:val="20"/>
        </w:rPr>
        <w:t>Povjerenstva za lijekove, ortopedska pomagala i druga pomagala</w:t>
      </w:r>
      <w:r w:rsidR="001B5A8E" w:rsidRPr="00EC0388">
        <w:rPr>
          <w:rFonts w:ascii="Verdana" w:hAnsi="Verdana"/>
          <w:bCs/>
          <w:sz w:val="20"/>
          <w:szCs w:val="20"/>
        </w:rPr>
        <w:t xml:space="preserve"> Zavoda, </w:t>
      </w:r>
      <w:r w:rsidR="0088580D" w:rsidRPr="00EC0388">
        <w:rPr>
          <w:rFonts w:ascii="Verdana" w:hAnsi="Verdana"/>
          <w:bCs/>
          <w:sz w:val="20"/>
          <w:szCs w:val="20"/>
        </w:rPr>
        <w:t xml:space="preserve">pod uvjetom </w:t>
      </w:r>
      <w:r w:rsidR="00A066D1" w:rsidRPr="00EC0388">
        <w:rPr>
          <w:rFonts w:ascii="Verdana" w:hAnsi="Verdana"/>
          <w:bCs/>
          <w:sz w:val="20"/>
          <w:szCs w:val="20"/>
        </w:rPr>
        <w:t xml:space="preserve">da je </w:t>
      </w:r>
      <w:r w:rsidR="001B5A8E" w:rsidRPr="00EC0388">
        <w:rPr>
          <w:rFonts w:ascii="Verdana" w:hAnsi="Verdana"/>
          <w:bCs/>
          <w:sz w:val="20"/>
          <w:szCs w:val="20"/>
        </w:rPr>
        <w:t>osiguranik prijavljen</w:t>
      </w:r>
      <w:r w:rsidR="00A066D1" w:rsidRPr="00EC0388">
        <w:rPr>
          <w:rFonts w:ascii="Verdana" w:hAnsi="Verdana"/>
          <w:bCs/>
          <w:sz w:val="20"/>
          <w:szCs w:val="20"/>
        </w:rPr>
        <w:t xml:space="preserve"> na evi</w:t>
      </w:r>
      <w:r w:rsidR="001B5A8E" w:rsidRPr="00EC0388">
        <w:rPr>
          <w:rFonts w:ascii="Verdana" w:hAnsi="Verdana"/>
          <w:bCs/>
          <w:sz w:val="20"/>
          <w:szCs w:val="20"/>
        </w:rPr>
        <w:t>denciju Zavoda najmanje godinu dana</w:t>
      </w:r>
      <w:r w:rsidR="00767CEA" w:rsidRPr="00EC0388">
        <w:rPr>
          <w:rFonts w:ascii="Verdana" w:hAnsi="Verdana"/>
          <w:bCs/>
          <w:sz w:val="20"/>
          <w:szCs w:val="20"/>
        </w:rPr>
        <w:t xml:space="preserve"> do dana  podnošenja  zahtjeva.</w:t>
      </w:r>
    </w:p>
    <w:p w:rsidR="001B5A8E" w:rsidRDefault="001B5A8E" w:rsidP="001B5A8E">
      <w:pPr>
        <w:ind w:left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 osigur</w:t>
      </w:r>
      <w:r w:rsidR="001210F6">
        <w:rPr>
          <w:rFonts w:ascii="Verdana" w:hAnsi="Verdana"/>
          <w:bCs/>
          <w:sz w:val="20"/>
          <w:szCs w:val="20"/>
        </w:rPr>
        <w:t>anike do 6 mjeseci starosti, ob</w:t>
      </w:r>
      <w:r>
        <w:rPr>
          <w:rFonts w:ascii="Verdana" w:hAnsi="Verdana"/>
          <w:bCs/>
          <w:sz w:val="20"/>
          <w:szCs w:val="20"/>
        </w:rPr>
        <w:t>veza kontinuirane prijave na obvezno zdravstveno osiguranje u Županiji Zapadnohercegovačkoj se računa neposredno od rođenja osiguranika.</w:t>
      </w:r>
    </w:p>
    <w:p w:rsidR="00CD53C4" w:rsidRDefault="00CD53C4" w:rsidP="001B5A8E">
      <w:pPr>
        <w:ind w:left="720"/>
        <w:jc w:val="both"/>
        <w:rPr>
          <w:rFonts w:ascii="Verdana" w:hAnsi="Verdana"/>
          <w:bCs/>
          <w:sz w:val="20"/>
          <w:szCs w:val="20"/>
        </w:rPr>
      </w:pPr>
    </w:p>
    <w:p w:rsidR="00BD6613" w:rsidRPr="00306021" w:rsidRDefault="001B5A8E" w:rsidP="005104A2">
      <w:pPr>
        <w:numPr>
          <w:ilvl w:val="0"/>
          <w:numId w:val="1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Pravo na odobrenje </w:t>
      </w:r>
      <w:r w:rsidR="00EC0388">
        <w:rPr>
          <w:rFonts w:ascii="Verdana" w:hAnsi="Verdana"/>
          <w:bCs/>
          <w:sz w:val="20"/>
          <w:szCs w:val="20"/>
        </w:rPr>
        <w:t xml:space="preserve">enteralne prehrane </w:t>
      </w:r>
      <w:r>
        <w:rPr>
          <w:rFonts w:ascii="Verdana" w:hAnsi="Verdana"/>
          <w:bCs/>
          <w:sz w:val="20"/>
          <w:szCs w:val="20"/>
        </w:rPr>
        <w:t xml:space="preserve">ostvaruje se na prijedlog liječnika specijalista </w:t>
      </w:r>
      <w:r w:rsidR="0082532C">
        <w:rPr>
          <w:rFonts w:ascii="Verdana" w:hAnsi="Verdana"/>
          <w:sz w:val="20"/>
          <w:szCs w:val="20"/>
        </w:rPr>
        <w:t xml:space="preserve">gastroenterologa </w:t>
      </w:r>
      <w:r>
        <w:rPr>
          <w:rFonts w:ascii="Verdana" w:hAnsi="Verdana"/>
          <w:bCs/>
          <w:sz w:val="20"/>
          <w:szCs w:val="20"/>
        </w:rPr>
        <w:t xml:space="preserve">iz </w:t>
      </w:r>
      <w:r w:rsidR="004A6BE4">
        <w:rPr>
          <w:rFonts w:ascii="Verdana" w:hAnsi="Verdana"/>
          <w:bCs/>
          <w:sz w:val="20"/>
          <w:szCs w:val="20"/>
        </w:rPr>
        <w:t>ugovorne bolničke ustanove</w:t>
      </w:r>
      <w:r>
        <w:rPr>
          <w:rFonts w:ascii="Verdana" w:hAnsi="Verdana"/>
          <w:sz w:val="20"/>
          <w:szCs w:val="20"/>
        </w:rPr>
        <w:t>, a sukladno sljedećim indikacijama:</w:t>
      </w:r>
    </w:p>
    <w:p w:rsidR="00306021" w:rsidRPr="001B5A8E" w:rsidRDefault="00306021" w:rsidP="00306021">
      <w:pPr>
        <w:ind w:left="720"/>
        <w:jc w:val="both"/>
        <w:rPr>
          <w:rFonts w:ascii="Verdana" w:hAnsi="Verdana"/>
          <w:bCs/>
          <w:sz w:val="20"/>
          <w:szCs w:val="20"/>
        </w:rPr>
      </w:pPr>
    </w:p>
    <w:p w:rsidR="001B5A8E" w:rsidRDefault="0082532C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Postavljena perkutana endoskopska gastro ili jejunostoma ili naazoenteralna sonda</w:t>
      </w:r>
      <w:r w:rsidR="00CD53C4">
        <w:rPr>
          <w:rFonts w:ascii="Verdana" w:hAnsi="Verdana"/>
          <w:bCs/>
          <w:sz w:val="20"/>
          <w:szCs w:val="20"/>
        </w:rPr>
        <w:t>;</w:t>
      </w:r>
    </w:p>
    <w:p w:rsidR="0082532C" w:rsidRDefault="0082532C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Kongentitalne anomalije gornjeg dijela probavnog sustava</w:t>
      </w:r>
      <w:r w:rsidR="00CD53C4">
        <w:rPr>
          <w:rFonts w:ascii="Verdana" w:hAnsi="Verdana"/>
          <w:bCs/>
          <w:sz w:val="20"/>
          <w:szCs w:val="20"/>
        </w:rPr>
        <w:t>;</w:t>
      </w:r>
    </w:p>
    <w:p w:rsidR="00690DD7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Karcinomi</w:t>
      </w:r>
      <w:r w:rsidR="00690DD7">
        <w:rPr>
          <w:rFonts w:ascii="Verdana" w:hAnsi="Verdana"/>
          <w:bCs/>
          <w:sz w:val="20"/>
          <w:szCs w:val="20"/>
        </w:rPr>
        <w:t xml:space="preserve"> usta, glave i vrata </w:t>
      </w:r>
      <w:r>
        <w:rPr>
          <w:rFonts w:ascii="Verdana" w:hAnsi="Verdana"/>
          <w:bCs/>
          <w:sz w:val="20"/>
          <w:szCs w:val="20"/>
        </w:rPr>
        <w:t>koji uzrokuju disfagiju;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Mehanička oštećenja i posljedične nemogućnosti gutanja;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Aktivni oblici upalne bolesti crijeva s rizikom za malnutriciju i sarkopeniju ( MUST 3 i više, SARC F 4 i više)</w:t>
      </w:r>
      <w:r w:rsidR="001210F6">
        <w:rPr>
          <w:rFonts w:ascii="Verdana" w:hAnsi="Verdana"/>
          <w:bCs/>
          <w:sz w:val="20"/>
          <w:szCs w:val="20"/>
        </w:rPr>
        <w:t>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Razvijena tumorska kaheksija koja vitalno ugrožava pacijenta ( MUST 3 i više, SARC F 4 i više)</w:t>
      </w:r>
      <w:r w:rsidR="001210F6">
        <w:rPr>
          <w:rFonts w:ascii="Verdana" w:hAnsi="Verdana"/>
          <w:bCs/>
          <w:sz w:val="20"/>
          <w:szCs w:val="20"/>
        </w:rPr>
        <w:t>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Sindrom kratkog crijeva;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Fistule probavne cijevi</w:t>
      </w:r>
      <w:r w:rsidR="001210F6">
        <w:rPr>
          <w:rFonts w:ascii="Verdana" w:hAnsi="Verdana"/>
          <w:bCs/>
          <w:sz w:val="20"/>
          <w:szCs w:val="20"/>
        </w:rPr>
        <w:t>;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306021" w:rsidRPr="00306021" w:rsidRDefault="00CD53C4" w:rsidP="00306021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Mehanička ventilacija</w:t>
      </w:r>
      <w:r w:rsidR="001210F6">
        <w:rPr>
          <w:rFonts w:ascii="Verdana" w:hAnsi="Verdana"/>
          <w:bCs/>
          <w:sz w:val="20"/>
          <w:szCs w:val="20"/>
        </w:rPr>
        <w:t>;</w:t>
      </w:r>
    </w:p>
    <w:p w:rsidR="00CD53C4" w:rsidRDefault="00CD53C4" w:rsidP="00CD53C4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Kronični pankreatitis ( MUST 3 i više, SARC F 4 i više);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Anoreksija;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Fenilketonurija;</w:t>
      </w:r>
    </w:p>
    <w:p w:rsidR="00CD53C4" w:rsidRDefault="00CD53C4" w:rsidP="0082532C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Cistična fibroza;</w:t>
      </w:r>
    </w:p>
    <w:p w:rsidR="003270A1" w:rsidRPr="00CD0E78" w:rsidRDefault="00CD53C4" w:rsidP="00CD0E78">
      <w:pPr>
        <w:pStyle w:val="Odlomakpopisa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Djeca s kron</w:t>
      </w:r>
      <w:r w:rsidR="005A2FF3">
        <w:rPr>
          <w:rFonts w:ascii="Verdana" w:hAnsi="Verdana"/>
          <w:bCs/>
          <w:sz w:val="20"/>
          <w:szCs w:val="20"/>
        </w:rPr>
        <w:t>ičnim bolestima srca, bubrega,</w:t>
      </w:r>
      <w:r w:rsidR="00CD0E7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jetre</w:t>
      </w:r>
      <w:r w:rsidR="005A2FF3" w:rsidRPr="00CD0E78">
        <w:rPr>
          <w:rFonts w:ascii="Verdana" w:hAnsi="Verdana"/>
          <w:bCs/>
          <w:sz w:val="20"/>
          <w:szCs w:val="20"/>
        </w:rPr>
        <w:t>,</w:t>
      </w:r>
      <w:r w:rsidR="00CD0E78">
        <w:rPr>
          <w:rFonts w:ascii="Verdana" w:hAnsi="Verdana"/>
          <w:bCs/>
          <w:sz w:val="20"/>
          <w:szCs w:val="20"/>
        </w:rPr>
        <w:t xml:space="preserve"> </w:t>
      </w:r>
      <w:r w:rsidR="005A2FF3" w:rsidRPr="00CD0E78">
        <w:rPr>
          <w:rFonts w:ascii="Verdana" w:hAnsi="Verdana"/>
          <w:bCs/>
          <w:sz w:val="20"/>
          <w:szCs w:val="20"/>
        </w:rPr>
        <w:t>plućnim bolestima, te s urođenim razvojnim poremećajima koji uzrokuju poteškoće hranjenja.</w:t>
      </w:r>
    </w:p>
    <w:p w:rsidR="005104A2" w:rsidRPr="00BD6613" w:rsidRDefault="005104A2" w:rsidP="00BD6613">
      <w:pPr>
        <w:ind w:firstLine="708"/>
        <w:rPr>
          <w:rFonts w:ascii="Verdana" w:hAnsi="Verdana"/>
          <w:sz w:val="20"/>
          <w:szCs w:val="20"/>
        </w:rPr>
      </w:pPr>
    </w:p>
    <w:p w:rsidR="00BD6613" w:rsidRDefault="004440C9" w:rsidP="001574A4">
      <w:pPr>
        <w:pStyle w:val="Naslov1"/>
        <w:numPr>
          <w:ilvl w:val="0"/>
          <w:numId w:val="17"/>
        </w:numPr>
        <w:jc w:val="both"/>
        <w:rPr>
          <w:b w:val="0"/>
          <w:sz w:val="20"/>
          <w:szCs w:val="20"/>
        </w:rPr>
      </w:pPr>
      <w:r w:rsidRPr="004440C9">
        <w:rPr>
          <w:b w:val="0"/>
          <w:sz w:val="20"/>
          <w:szCs w:val="20"/>
        </w:rPr>
        <w:t xml:space="preserve">Liječnik specijalist gastroenterolog iz </w:t>
      </w:r>
      <w:r w:rsidRPr="00315D89">
        <w:rPr>
          <w:b w:val="0"/>
          <w:color w:val="000000" w:themeColor="text1"/>
          <w:sz w:val="20"/>
          <w:szCs w:val="20"/>
        </w:rPr>
        <w:t xml:space="preserve">ugovorne </w:t>
      </w:r>
      <w:r w:rsidRPr="004440C9">
        <w:rPr>
          <w:b w:val="0"/>
          <w:sz w:val="20"/>
          <w:szCs w:val="20"/>
        </w:rPr>
        <w:t>bolničke ustanove</w:t>
      </w:r>
      <w:r w:rsidR="001574A4">
        <w:rPr>
          <w:b w:val="0"/>
          <w:sz w:val="20"/>
          <w:szCs w:val="20"/>
        </w:rPr>
        <w:t xml:space="preserve"> dužan</w:t>
      </w:r>
      <w:r w:rsidR="001210F6" w:rsidRPr="001210F6">
        <w:rPr>
          <w:b w:val="0"/>
          <w:sz w:val="20"/>
          <w:szCs w:val="20"/>
        </w:rPr>
        <w:t xml:space="preserve"> </w:t>
      </w:r>
      <w:r w:rsidR="001210F6">
        <w:rPr>
          <w:b w:val="0"/>
          <w:sz w:val="20"/>
          <w:szCs w:val="20"/>
        </w:rPr>
        <w:t>je</w:t>
      </w:r>
      <w:r>
        <w:rPr>
          <w:b w:val="0"/>
          <w:sz w:val="20"/>
          <w:szCs w:val="20"/>
        </w:rPr>
        <w:t xml:space="preserve">, </w:t>
      </w:r>
      <w:r w:rsidR="001210F6">
        <w:rPr>
          <w:b w:val="0"/>
          <w:sz w:val="20"/>
          <w:szCs w:val="20"/>
        </w:rPr>
        <w:t xml:space="preserve">na nalazu,  </w:t>
      </w:r>
      <w:r>
        <w:rPr>
          <w:b w:val="0"/>
          <w:sz w:val="20"/>
          <w:szCs w:val="20"/>
        </w:rPr>
        <w:t>uz status bolesnika i navođenje tjelesne težine pacijenta/osiguranika, jasno utvrditi medicnske razloge zbog kojih postoji potreba za ovom vrstom enteralne nutritivne potpore.</w:t>
      </w:r>
    </w:p>
    <w:p w:rsidR="004440C9" w:rsidRPr="004440C9" w:rsidRDefault="004440C9" w:rsidP="004440C9"/>
    <w:p w:rsidR="004440C9" w:rsidRDefault="004440C9" w:rsidP="001574A4">
      <w:pPr>
        <w:pStyle w:val="Odlomakpopis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4440C9">
        <w:rPr>
          <w:rFonts w:ascii="Verdana" w:hAnsi="Verdana"/>
          <w:sz w:val="20"/>
          <w:szCs w:val="20"/>
        </w:rPr>
        <w:t xml:space="preserve">Učinak i potrebu za nastavkom primjene enteralne nutritivne potpore </w:t>
      </w:r>
      <w:r>
        <w:rPr>
          <w:rFonts w:ascii="Verdana" w:hAnsi="Verdana"/>
          <w:sz w:val="20"/>
          <w:szCs w:val="20"/>
        </w:rPr>
        <w:t>l</w:t>
      </w:r>
      <w:r w:rsidRPr="004440C9">
        <w:rPr>
          <w:rFonts w:ascii="Verdana" w:hAnsi="Verdana"/>
          <w:sz w:val="20"/>
          <w:szCs w:val="20"/>
        </w:rPr>
        <w:t xml:space="preserve">iječnik specijalist gastroenterolog </w:t>
      </w:r>
      <w:r>
        <w:rPr>
          <w:rFonts w:ascii="Verdana" w:hAnsi="Verdana"/>
          <w:sz w:val="20"/>
          <w:szCs w:val="20"/>
        </w:rPr>
        <w:t>obvezno p</w:t>
      </w:r>
      <w:r w:rsidR="00FD7AD1">
        <w:rPr>
          <w:rFonts w:ascii="Verdana" w:hAnsi="Verdana"/>
          <w:sz w:val="20"/>
          <w:szCs w:val="20"/>
        </w:rPr>
        <w:t>roc</w:t>
      </w:r>
      <w:r w:rsidR="001574A4">
        <w:rPr>
          <w:rFonts w:ascii="Verdana" w:hAnsi="Verdana"/>
          <w:sz w:val="20"/>
          <w:szCs w:val="20"/>
        </w:rPr>
        <w:t>jenjuje</w:t>
      </w:r>
      <w:r>
        <w:rPr>
          <w:rFonts w:ascii="Verdana" w:hAnsi="Verdana"/>
          <w:sz w:val="20"/>
          <w:szCs w:val="20"/>
        </w:rPr>
        <w:t xml:space="preserve"> svaka tri (3) mjeseca</w:t>
      </w:r>
      <w:r w:rsidR="001574A4">
        <w:rPr>
          <w:rFonts w:ascii="Verdana" w:hAnsi="Verdana"/>
          <w:sz w:val="20"/>
          <w:szCs w:val="20"/>
        </w:rPr>
        <w:t>, te utvrđuje</w:t>
      </w:r>
      <w:r>
        <w:rPr>
          <w:rFonts w:ascii="Verdana" w:hAnsi="Verdana"/>
          <w:sz w:val="20"/>
          <w:szCs w:val="20"/>
        </w:rPr>
        <w:t xml:space="preserve"> postoji li potreba za nastavkom propisane primjene </w:t>
      </w:r>
      <w:r w:rsidR="001574A4">
        <w:rPr>
          <w:rFonts w:ascii="Verdana" w:hAnsi="Verdana"/>
          <w:sz w:val="20"/>
          <w:szCs w:val="20"/>
        </w:rPr>
        <w:t>enteralne prehrane.</w:t>
      </w:r>
    </w:p>
    <w:p w:rsidR="00084661" w:rsidRPr="00084661" w:rsidRDefault="00084661" w:rsidP="00084661">
      <w:pPr>
        <w:pStyle w:val="Odlomakpopisa"/>
        <w:rPr>
          <w:rFonts w:ascii="Verdana" w:hAnsi="Verdana"/>
          <w:sz w:val="20"/>
          <w:szCs w:val="20"/>
        </w:rPr>
      </w:pPr>
    </w:p>
    <w:p w:rsidR="00084661" w:rsidRPr="004440C9" w:rsidRDefault="00084661" w:rsidP="001574A4">
      <w:pPr>
        <w:pStyle w:val="Odlomakpopisa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Osiguranicima Zavoda, koji se nalaze na bolničkom liječenju, a tijekom kojeg su im potrebni </w:t>
      </w:r>
      <w:r>
        <w:rPr>
          <w:rFonts w:ascii="Verdana" w:hAnsi="Verdana"/>
          <w:bCs/>
          <w:sz w:val="20"/>
          <w:szCs w:val="20"/>
        </w:rPr>
        <w:t>enteralno nutritivni pripravci, isti se osiguravaju na teret sredstava zdravstvene ustanove</w:t>
      </w:r>
      <w:r w:rsidRPr="00315D89">
        <w:rPr>
          <w:rFonts w:ascii="Verdana" w:hAnsi="Verdana"/>
          <w:bCs/>
          <w:color w:val="000000" w:themeColor="text1"/>
          <w:sz w:val="20"/>
          <w:szCs w:val="20"/>
        </w:rPr>
        <w:t xml:space="preserve"> u kojoj se nalaze na liječenju.  </w:t>
      </w:r>
    </w:p>
    <w:p w:rsidR="00BD6613" w:rsidRDefault="00BD6613" w:rsidP="0087311E">
      <w:pPr>
        <w:pStyle w:val="Naslov1"/>
        <w:rPr>
          <w:sz w:val="20"/>
          <w:szCs w:val="20"/>
        </w:rPr>
      </w:pPr>
    </w:p>
    <w:p w:rsidR="001B5A8E" w:rsidRDefault="001B5A8E" w:rsidP="0087311E">
      <w:pPr>
        <w:pStyle w:val="Naslov1"/>
        <w:rPr>
          <w:sz w:val="20"/>
          <w:szCs w:val="20"/>
        </w:rPr>
      </w:pPr>
    </w:p>
    <w:p w:rsidR="0087311E" w:rsidRPr="002F26E5" w:rsidRDefault="0087311E" w:rsidP="0087311E">
      <w:pPr>
        <w:pStyle w:val="Naslov1"/>
        <w:rPr>
          <w:sz w:val="20"/>
          <w:szCs w:val="20"/>
        </w:rPr>
      </w:pPr>
      <w:r w:rsidRPr="002F26E5">
        <w:rPr>
          <w:sz w:val="20"/>
          <w:szCs w:val="20"/>
        </w:rPr>
        <w:t>Članak 3.</w:t>
      </w:r>
    </w:p>
    <w:p w:rsidR="0087311E" w:rsidRPr="002F26E5" w:rsidRDefault="00A961D0" w:rsidP="0087311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87311E" w:rsidRPr="002F26E5">
        <w:rPr>
          <w:rFonts w:ascii="Verdana" w:hAnsi="Verdana"/>
          <w:b/>
          <w:sz w:val="20"/>
          <w:szCs w:val="20"/>
        </w:rPr>
        <w:t>Način i postupak ostvarivanja prava</w:t>
      </w:r>
      <w:r>
        <w:rPr>
          <w:rFonts w:ascii="Verdana" w:hAnsi="Verdana"/>
          <w:b/>
          <w:sz w:val="20"/>
          <w:szCs w:val="20"/>
        </w:rPr>
        <w:t>)</w:t>
      </w:r>
    </w:p>
    <w:p w:rsidR="0087311E" w:rsidRPr="002F26E5" w:rsidRDefault="0087311E" w:rsidP="0087311E">
      <w:pPr>
        <w:jc w:val="center"/>
        <w:rPr>
          <w:rFonts w:ascii="Verdana" w:hAnsi="Verdana"/>
          <w:b/>
          <w:sz w:val="20"/>
          <w:szCs w:val="20"/>
        </w:rPr>
      </w:pPr>
    </w:p>
    <w:p w:rsidR="00EB53E8" w:rsidRDefault="001B5A8E" w:rsidP="001B5A8E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(1)Zahtjev za odobravanje sredstava za nabavu </w:t>
      </w:r>
      <w:r w:rsidR="00084661">
        <w:rPr>
          <w:rFonts w:ascii="Verdana" w:hAnsi="Verdana"/>
          <w:sz w:val="20"/>
          <w:szCs w:val="20"/>
        </w:rPr>
        <w:t xml:space="preserve">enteralne prehrane </w:t>
      </w:r>
      <w:r>
        <w:rPr>
          <w:rFonts w:ascii="Verdana" w:hAnsi="Verdana"/>
          <w:sz w:val="20"/>
          <w:szCs w:val="20"/>
        </w:rPr>
        <w:t>iz članka 1. ove Odluke, zajedno s medicinskom dokumentacijom i predračunom dostavlja se Zavodu.</w:t>
      </w:r>
    </w:p>
    <w:p w:rsidR="00084661" w:rsidRDefault="00084661" w:rsidP="001B5A8E">
      <w:pPr>
        <w:pStyle w:val="Bezproreda"/>
        <w:rPr>
          <w:rFonts w:ascii="Verdana" w:hAnsi="Verdana"/>
          <w:sz w:val="20"/>
          <w:szCs w:val="20"/>
        </w:rPr>
      </w:pPr>
    </w:p>
    <w:p w:rsidR="003270A1" w:rsidRDefault="001B5A8E" w:rsidP="001B5A8E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(2)O  predmetnom  zahtjevu  Nalaz, ocjenu i  mišljenje  daje </w:t>
      </w:r>
      <w:r w:rsidRPr="002F26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Povjerenstvo  za  lijekove, ortopedska  i  druga  pomagala</w:t>
      </w:r>
      <w:r w:rsidRPr="002F26E5">
        <w:rPr>
          <w:rFonts w:ascii="Verdana" w:hAnsi="Verdana"/>
          <w:sz w:val="20"/>
          <w:szCs w:val="20"/>
        </w:rPr>
        <w:t xml:space="preserve"> Zavoda</w:t>
      </w:r>
      <w:r>
        <w:rPr>
          <w:rFonts w:ascii="Verdana" w:hAnsi="Verdana"/>
          <w:sz w:val="20"/>
          <w:szCs w:val="20"/>
        </w:rPr>
        <w:t>, te  nakon  što  se  utvrdi</w:t>
      </w:r>
      <w:r w:rsidRPr="002F26E5">
        <w:rPr>
          <w:rFonts w:ascii="Verdana" w:hAnsi="Verdana"/>
          <w:sz w:val="20"/>
          <w:szCs w:val="20"/>
        </w:rPr>
        <w:t xml:space="preserve"> opravdanost zahtjeva,</w:t>
      </w:r>
      <w:r>
        <w:rPr>
          <w:rFonts w:ascii="Verdana" w:hAnsi="Verdana"/>
          <w:sz w:val="20"/>
          <w:szCs w:val="20"/>
        </w:rPr>
        <w:t xml:space="preserve"> odobrava se financiranje.</w:t>
      </w:r>
    </w:p>
    <w:p w:rsidR="00084661" w:rsidRDefault="00084661" w:rsidP="001B5A8E">
      <w:pPr>
        <w:pStyle w:val="Bezproreda"/>
        <w:rPr>
          <w:rFonts w:ascii="Verdana" w:hAnsi="Verdana"/>
          <w:sz w:val="20"/>
          <w:szCs w:val="20"/>
        </w:rPr>
      </w:pPr>
    </w:p>
    <w:p w:rsidR="003270A1" w:rsidRDefault="003270A1" w:rsidP="001B5A8E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(3)Osiguranik Zavoda (podnositelj zahtjeva) dužan je preuzeti Nalaz, ocjenu i  mišljenje Povjerenstva  za  lijekove, ortopedska i druga  pomagala</w:t>
      </w:r>
      <w:r w:rsidRPr="002F26E5">
        <w:rPr>
          <w:rFonts w:ascii="Verdana" w:hAnsi="Verdana"/>
          <w:sz w:val="20"/>
          <w:szCs w:val="20"/>
        </w:rPr>
        <w:t xml:space="preserve"> Zavoda</w:t>
      </w:r>
      <w:r>
        <w:rPr>
          <w:rFonts w:ascii="Verdana" w:hAnsi="Verdana"/>
          <w:sz w:val="20"/>
          <w:szCs w:val="20"/>
        </w:rPr>
        <w:t>, temeljem kojeg može realizirati svoje pravo kod ugovornog dobavljača Zavoda.</w:t>
      </w:r>
    </w:p>
    <w:p w:rsidR="00084661" w:rsidRDefault="00084661" w:rsidP="001B5A8E">
      <w:pPr>
        <w:pStyle w:val="Bezproreda"/>
        <w:rPr>
          <w:rFonts w:ascii="Verdana" w:hAnsi="Verdana"/>
          <w:sz w:val="20"/>
          <w:szCs w:val="20"/>
        </w:rPr>
      </w:pPr>
    </w:p>
    <w:p w:rsidR="001B5A8E" w:rsidRDefault="003270A1" w:rsidP="001B5A8E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(4</w:t>
      </w:r>
      <w:r w:rsidR="001B5A8E">
        <w:rPr>
          <w:rFonts w:ascii="Verdana" w:hAnsi="Verdana"/>
          <w:sz w:val="20"/>
          <w:szCs w:val="20"/>
        </w:rPr>
        <w:t>)Isplata sredstava za financiranje nabave</w:t>
      </w:r>
      <w:r w:rsidR="00084661">
        <w:rPr>
          <w:rFonts w:ascii="Verdana" w:hAnsi="Verdana"/>
          <w:sz w:val="20"/>
          <w:szCs w:val="20"/>
        </w:rPr>
        <w:t xml:space="preserve"> enteralne prehrane</w:t>
      </w:r>
      <w:r w:rsidR="001B5A8E">
        <w:rPr>
          <w:rFonts w:ascii="Verdana" w:hAnsi="Verdana"/>
          <w:sz w:val="20"/>
          <w:szCs w:val="20"/>
        </w:rPr>
        <w:t>, u pravilu, vršit će se prema ugovornom dobavljaču Zavoda.</w:t>
      </w:r>
    </w:p>
    <w:p w:rsidR="00084661" w:rsidRDefault="00084661" w:rsidP="001B5A8E">
      <w:pPr>
        <w:pStyle w:val="Bezproreda"/>
        <w:rPr>
          <w:rFonts w:ascii="Verdana" w:hAnsi="Verdana"/>
          <w:sz w:val="20"/>
          <w:szCs w:val="20"/>
        </w:rPr>
      </w:pPr>
    </w:p>
    <w:p w:rsidR="003270A1" w:rsidRPr="00EB53E8" w:rsidRDefault="003270A1" w:rsidP="001B5A8E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(5)Ugovorni dobavljač Zavoda dužan je Službi za ekonomske poslove Zavoda</w:t>
      </w:r>
      <w:r w:rsidR="001210F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uz originalni račun za izdani lijek</w:t>
      </w:r>
      <w:r w:rsidR="00160CB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dostaviti i  presliku Nalaza, ocjene i mišljenja Povjerenstva  za  lijekove, ortopedska  i  druga  pomagala</w:t>
      </w:r>
      <w:r w:rsidRPr="002F26E5">
        <w:rPr>
          <w:rFonts w:ascii="Verdana" w:hAnsi="Verdana"/>
          <w:sz w:val="20"/>
          <w:szCs w:val="20"/>
        </w:rPr>
        <w:t xml:space="preserve"> Zavoda</w:t>
      </w:r>
      <w:r w:rsidR="00084661">
        <w:rPr>
          <w:rFonts w:ascii="Verdana" w:hAnsi="Verdana"/>
          <w:sz w:val="20"/>
          <w:szCs w:val="20"/>
        </w:rPr>
        <w:t xml:space="preserve"> kojim je odobrena predmetna nabava </w:t>
      </w:r>
      <w:r>
        <w:rPr>
          <w:rFonts w:ascii="Verdana" w:hAnsi="Verdana"/>
          <w:sz w:val="20"/>
          <w:szCs w:val="20"/>
        </w:rPr>
        <w:t xml:space="preserve">za svakog pojedinog osiguranika. </w:t>
      </w:r>
    </w:p>
    <w:p w:rsidR="001B5A8E" w:rsidRDefault="001B5A8E" w:rsidP="0007357B">
      <w:pPr>
        <w:rPr>
          <w:b/>
          <w:u w:val="single"/>
        </w:rPr>
      </w:pPr>
    </w:p>
    <w:p w:rsidR="001B5A8E" w:rsidRPr="006B2F25" w:rsidRDefault="001B5A8E" w:rsidP="0007357B">
      <w:pPr>
        <w:rPr>
          <w:b/>
          <w:u w:val="single"/>
        </w:rPr>
      </w:pPr>
    </w:p>
    <w:p w:rsidR="0087311E" w:rsidRPr="002F26E5" w:rsidRDefault="00866944" w:rsidP="001B5A8E">
      <w:pPr>
        <w:ind w:left="-142" w:firstLine="142"/>
        <w:jc w:val="center"/>
        <w:rPr>
          <w:rFonts w:ascii="Verdana" w:hAnsi="Verdana"/>
          <w:b/>
          <w:bCs/>
          <w:sz w:val="20"/>
          <w:szCs w:val="20"/>
        </w:rPr>
      </w:pPr>
      <w:r w:rsidRPr="002F26E5">
        <w:rPr>
          <w:rFonts w:ascii="Verdana" w:hAnsi="Verdana"/>
          <w:b/>
          <w:bCs/>
          <w:sz w:val="20"/>
          <w:szCs w:val="20"/>
        </w:rPr>
        <w:t>Članak 4</w:t>
      </w:r>
      <w:r w:rsidR="0087311E" w:rsidRPr="002F26E5">
        <w:rPr>
          <w:rFonts w:ascii="Verdana" w:hAnsi="Verdana"/>
          <w:b/>
          <w:bCs/>
          <w:sz w:val="20"/>
          <w:szCs w:val="20"/>
        </w:rPr>
        <w:t>.</w:t>
      </w:r>
    </w:p>
    <w:p w:rsidR="001574A4" w:rsidRDefault="00A961D0" w:rsidP="0087311E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(Iznos financiranja</w:t>
      </w:r>
      <w:r w:rsidR="001574A4">
        <w:rPr>
          <w:rFonts w:ascii="Verdana" w:hAnsi="Verdana"/>
          <w:b/>
          <w:bCs/>
          <w:sz w:val="20"/>
          <w:szCs w:val="20"/>
        </w:rPr>
        <w:t xml:space="preserve"> i</w:t>
      </w:r>
      <w:r w:rsidR="00EC0388">
        <w:rPr>
          <w:rFonts w:ascii="Verdana" w:hAnsi="Verdana"/>
          <w:b/>
          <w:bCs/>
          <w:sz w:val="20"/>
          <w:szCs w:val="20"/>
        </w:rPr>
        <w:t xml:space="preserve"> </w:t>
      </w:r>
      <w:r w:rsidR="001574A4">
        <w:rPr>
          <w:rFonts w:ascii="Verdana" w:hAnsi="Verdana"/>
          <w:b/>
          <w:bCs/>
          <w:sz w:val="20"/>
          <w:szCs w:val="20"/>
        </w:rPr>
        <w:t xml:space="preserve"> količina lijeka) </w:t>
      </w:r>
    </w:p>
    <w:p w:rsidR="00666A5B" w:rsidRDefault="00666A5B" w:rsidP="00306021">
      <w:pPr>
        <w:rPr>
          <w:rFonts w:ascii="Verdana" w:hAnsi="Verdana"/>
          <w:b/>
          <w:bCs/>
          <w:sz w:val="20"/>
          <w:szCs w:val="20"/>
        </w:rPr>
      </w:pPr>
    </w:p>
    <w:p w:rsidR="00E42994" w:rsidRDefault="000371AC" w:rsidP="001B5A8E">
      <w:pPr>
        <w:pStyle w:val="CM11"/>
        <w:spacing w:line="231" w:lineRule="atLeast"/>
        <w:jc w:val="both"/>
        <w:rPr>
          <w:rFonts w:ascii="Verdana" w:hAnsi="Verdana"/>
          <w:bCs/>
          <w:sz w:val="20"/>
          <w:szCs w:val="20"/>
        </w:rPr>
      </w:pPr>
      <w:r w:rsidRPr="000371AC">
        <w:rPr>
          <w:rFonts w:ascii="Verdana" w:hAnsi="Verdana"/>
          <w:bCs/>
          <w:sz w:val="20"/>
          <w:szCs w:val="20"/>
        </w:rPr>
        <w:t>(1)</w:t>
      </w:r>
      <w:r w:rsidR="001B5A8E">
        <w:rPr>
          <w:rFonts w:ascii="Verdana" w:hAnsi="Verdana"/>
          <w:bCs/>
          <w:sz w:val="20"/>
          <w:szCs w:val="20"/>
        </w:rPr>
        <w:t xml:space="preserve">Zavod će temeljem utvrđenih medicinskih kriterija financirati nabavu </w:t>
      </w:r>
      <w:r w:rsidR="00CD53C4">
        <w:rPr>
          <w:rFonts w:ascii="Verdana" w:hAnsi="Verdana"/>
          <w:bCs/>
          <w:sz w:val="20"/>
          <w:szCs w:val="20"/>
        </w:rPr>
        <w:t>enteralne</w:t>
      </w:r>
      <w:r w:rsidR="00084661">
        <w:rPr>
          <w:rFonts w:ascii="Verdana" w:hAnsi="Verdana"/>
          <w:bCs/>
          <w:sz w:val="20"/>
          <w:szCs w:val="20"/>
        </w:rPr>
        <w:t xml:space="preserve"> nutritivne </w:t>
      </w:r>
      <w:r w:rsidR="00CD53C4">
        <w:rPr>
          <w:rFonts w:ascii="Verdana" w:hAnsi="Verdana"/>
          <w:bCs/>
          <w:sz w:val="20"/>
          <w:szCs w:val="20"/>
        </w:rPr>
        <w:t xml:space="preserve"> prehrane </w:t>
      </w:r>
      <w:r w:rsidR="001B5A8E">
        <w:rPr>
          <w:rFonts w:ascii="Verdana" w:hAnsi="Verdana"/>
          <w:bCs/>
          <w:sz w:val="20"/>
          <w:szCs w:val="20"/>
        </w:rPr>
        <w:t xml:space="preserve">u </w:t>
      </w:r>
      <w:r w:rsidR="004A6BE4">
        <w:rPr>
          <w:rFonts w:ascii="Verdana" w:hAnsi="Verdana"/>
          <w:bCs/>
          <w:sz w:val="20"/>
          <w:szCs w:val="20"/>
        </w:rPr>
        <w:t>količini definiranoj u stavku (2).</w:t>
      </w:r>
    </w:p>
    <w:p w:rsidR="001574A4" w:rsidRDefault="001574A4" w:rsidP="001574A4"/>
    <w:p w:rsidR="001574A4" w:rsidRPr="00BF1095" w:rsidRDefault="001574A4" w:rsidP="00BF1095">
      <w:pPr>
        <w:spacing w:line="360" w:lineRule="auto"/>
        <w:rPr>
          <w:rFonts w:ascii="Verdana" w:hAnsi="Verdana"/>
          <w:sz w:val="20"/>
          <w:szCs w:val="20"/>
        </w:rPr>
      </w:pPr>
      <w:r w:rsidRPr="00BF1095">
        <w:rPr>
          <w:rFonts w:ascii="Verdana" w:hAnsi="Verdana"/>
          <w:sz w:val="20"/>
          <w:szCs w:val="20"/>
        </w:rPr>
        <w:t>(2)</w:t>
      </w:r>
      <w:r w:rsidR="00EC0388" w:rsidRPr="00BF1095">
        <w:rPr>
          <w:rFonts w:ascii="Verdana" w:hAnsi="Verdana"/>
          <w:sz w:val="20"/>
          <w:szCs w:val="20"/>
        </w:rPr>
        <w:t xml:space="preserve"> Maksimalna mjesečna količina </w:t>
      </w:r>
      <w:r w:rsidR="00084661">
        <w:rPr>
          <w:rFonts w:ascii="Verdana" w:hAnsi="Verdana"/>
          <w:bCs/>
          <w:sz w:val="20"/>
          <w:szCs w:val="20"/>
        </w:rPr>
        <w:t xml:space="preserve">enteralno nutritivnih pripravaka  </w:t>
      </w:r>
      <w:r w:rsidR="00EC0388" w:rsidRPr="00BF1095">
        <w:rPr>
          <w:rFonts w:ascii="Verdana" w:hAnsi="Verdana"/>
          <w:sz w:val="20"/>
          <w:szCs w:val="20"/>
        </w:rPr>
        <w:t>koju Zavod osigurava svojim osiguranicima je:</w:t>
      </w:r>
    </w:p>
    <w:p w:rsidR="00EC0388" w:rsidRDefault="00306021" w:rsidP="00BF10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-</w:t>
      </w:r>
      <w:r w:rsidR="00EC0388" w:rsidRPr="00BF1095">
        <w:rPr>
          <w:rFonts w:ascii="Verdana" w:hAnsi="Verdana"/>
          <w:sz w:val="20"/>
          <w:szCs w:val="20"/>
        </w:rPr>
        <w:t xml:space="preserve"> djeci </w:t>
      </w:r>
      <w:r w:rsidR="00BF1095">
        <w:rPr>
          <w:rFonts w:ascii="Verdana" w:hAnsi="Verdana"/>
          <w:sz w:val="20"/>
          <w:szCs w:val="20"/>
        </w:rPr>
        <w:t>do 90 komada napitka od 200</w:t>
      </w:r>
      <w:r w:rsidR="00160CBD">
        <w:rPr>
          <w:rFonts w:ascii="Verdana" w:hAnsi="Verdana"/>
          <w:sz w:val="20"/>
          <w:szCs w:val="20"/>
        </w:rPr>
        <w:t xml:space="preserve"> </w:t>
      </w:r>
      <w:r w:rsidR="00BF1095">
        <w:rPr>
          <w:rFonts w:ascii="Verdana" w:hAnsi="Verdana"/>
          <w:sz w:val="20"/>
          <w:szCs w:val="20"/>
        </w:rPr>
        <w:t>ml</w:t>
      </w:r>
      <w:r w:rsidR="00160CBD">
        <w:rPr>
          <w:rFonts w:ascii="Verdana" w:hAnsi="Verdana"/>
          <w:sz w:val="20"/>
          <w:szCs w:val="20"/>
        </w:rPr>
        <w:t>,</w:t>
      </w:r>
    </w:p>
    <w:p w:rsidR="00BF1095" w:rsidRPr="00306021" w:rsidRDefault="00BF1095" w:rsidP="0030602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30602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odraslim osiguranicima</w:t>
      </w:r>
      <w:r w:rsidR="00306021">
        <w:rPr>
          <w:rFonts w:ascii="Verdana" w:hAnsi="Verdana"/>
          <w:sz w:val="20"/>
          <w:szCs w:val="20"/>
        </w:rPr>
        <w:t xml:space="preserve"> Zavoda</w:t>
      </w:r>
      <w:r w:rsidR="005A2FF3">
        <w:rPr>
          <w:rFonts w:ascii="Verdana" w:hAnsi="Verdana"/>
          <w:sz w:val="20"/>
          <w:szCs w:val="20"/>
        </w:rPr>
        <w:t xml:space="preserve"> do 45</w:t>
      </w:r>
      <w:r>
        <w:rPr>
          <w:rFonts w:ascii="Verdana" w:hAnsi="Verdana"/>
          <w:sz w:val="20"/>
          <w:szCs w:val="20"/>
        </w:rPr>
        <w:t xml:space="preserve"> komada napitka od 200</w:t>
      </w:r>
      <w:r w:rsidR="00160CB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ml</w:t>
      </w:r>
      <w:r w:rsidR="00160CBD">
        <w:rPr>
          <w:rFonts w:ascii="Verdana" w:hAnsi="Verdana"/>
          <w:sz w:val="20"/>
          <w:szCs w:val="20"/>
        </w:rPr>
        <w:t>.</w:t>
      </w:r>
    </w:p>
    <w:p w:rsidR="00710CFE" w:rsidRPr="00BF1095" w:rsidRDefault="00BF1095" w:rsidP="00E42994">
      <w:pPr>
        <w:rPr>
          <w:rFonts w:ascii="Verdana" w:hAnsi="Verdana"/>
          <w:color w:val="000000" w:themeColor="text1"/>
          <w:sz w:val="20"/>
          <w:szCs w:val="20"/>
        </w:rPr>
      </w:pPr>
      <w:r w:rsidRPr="00306021">
        <w:rPr>
          <w:rFonts w:ascii="Verdana" w:hAnsi="Verdana"/>
          <w:color w:val="000000" w:themeColor="text1"/>
          <w:sz w:val="20"/>
          <w:szCs w:val="20"/>
        </w:rPr>
        <w:t>(3)</w:t>
      </w:r>
      <w:r w:rsidRPr="00BF1095">
        <w:rPr>
          <w:rFonts w:ascii="Verdana" w:hAnsi="Verdana"/>
          <w:color w:val="000000" w:themeColor="text1"/>
          <w:sz w:val="20"/>
          <w:szCs w:val="20"/>
        </w:rPr>
        <w:t xml:space="preserve"> Iznimno, osiguranicima </w:t>
      </w:r>
      <w:r>
        <w:rPr>
          <w:rFonts w:ascii="Verdana" w:hAnsi="Verdana"/>
          <w:color w:val="000000" w:themeColor="text1"/>
          <w:sz w:val="20"/>
          <w:szCs w:val="20"/>
        </w:rPr>
        <w:t xml:space="preserve">Zavoda </w:t>
      </w:r>
      <w:r w:rsidRPr="00BF1095">
        <w:rPr>
          <w:rFonts w:ascii="Verdana" w:hAnsi="Verdana"/>
          <w:color w:val="000000" w:themeColor="text1"/>
          <w:sz w:val="20"/>
          <w:szCs w:val="20"/>
        </w:rPr>
        <w:t>kojima je ugrađen PEG (</w:t>
      </w:r>
      <w:r w:rsidRPr="00BF109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Perkutana endoskopska gastrostoma) može se odobriti mjesečna količina do 60 komada napitka od</w:t>
      </w:r>
      <w:r w:rsidR="0008466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109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500</w:t>
      </w:r>
      <w:r w:rsidR="00160CBD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109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ml.</w:t>
      </w:r>
    </w:p>
    <w:p w:rsidR="0087311E" w:rsidRDefault="0087311E" w:rsidP="0087311E">
      <w:pPr>
        <w:jc w:val="center"/>
        <w:rPr>
          <w:rFonts w:ascii="Verdana" w:hAnsi="Verdana"/>
          <w:bCs/>
          <w:color w:val="000000" w:themeColor="text1"/>
          <w:sz w:val="20"/>
          <w:szCs w:val="20"/>
        </w:rPr>
      </w:pPr>
    </w:p>
    <w:p w:rsidR="00084661" w:rsidRDefault="00084661" w:rsidP="0087311E">
      <w:pPr>
        <w:jc w:val="center"/>
        <w:rPr>
          <w:rFonts w:ascii="Verdana" w:hAnsi="Verdana"/>
          <w:bCs/>
          <w:color w:val="000000" w:themeColor="text1"/>
          <w:sz w:val="20"/>
          <w:szCs w:val="20"/>
        </w:rPr>
      </w:pPr>
    </w:p>
    <w:p w:rsidR="00084661" w:rsidRDefault="00084661" w:rsidP="0087311E">
      <w:pPr>
        <w:jc w:val="center"/>
        <w:rPr>
          <w:rFonts w:ascii="Verdana" w:hAnsi="Verdana"/>
          <w:bCs/>
          <w:color w:val="000000" w:themeColor="text1"/>
          <w:sz w:val="20"/>
          <w:szCs w:val="20"/>
        </w:rPr>
      </w:pPr>
    </w:p>
    <w:p w:rsidR="00084661" w:rsidRPr="00BF1095" w:rsidRDefault="00084661" w:rsidP="0087311E">
      <w:pPr>
        <w:jc w:val="center"/>
        <w:rPr>
          <w:rFonts w:ascii="Verdana" w:hAnsi="Verdana"/>
          <w:bCs/>
          <w:color w:val="000000" w:themeColor="text1"/>
          <w:sz w:val="20"/>
          <w:szCs w:val="20"/>
        </w:rPr>
      </w:pPr>
    </w:p>
    <w:p w:rsidR="00866944" w:rsidRPr="002F26E5" w:rsidRDefault="00866944" w:rsidP="00866944">
      <w:pPr>
        <w:pStyle w:val="Naslov1"/>
        <w:rPr>
          <w:sz w:val="20"/>
          <w:szCs w:val="20"/>
        </w:rPr>
      </w:pPr>
      <w:r w:rsidRPr="002F26E5">
        <w:rPr>
          <w:sz w:val="20"/>
          <w:szCs w:val="20"/>
        </w:rPr>
        <w:t>Članak 5.</w:t>
      </w:r>
    </w:p>
    <w:p w:rsidR="003945E0" w:rsidRDefault="00A961D0" w:rsidP="003945E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23432C">
        <w:rPr>
          <w:rFonts w:ascii="Verdana" w:hAnsi="Verdana"/>
          <w:b/>
          <w:sz w:val="20"/>
          <w:szCs w:val="20"/>
        </w:rPr>
        <w:t>Nadzor  nad  primjenom  ove Odluke</w:t>
      </w:r>
      <w:r>
        <w:rPr>
          <w:rFonts w:ascii="Verdana" w:hAnsi="Verdana"/>
          <w:b/>
          <w:sz w:val="20"/>
          <w:szCs w:val="20"/>
        </w:rPr>
        <w:t>)</w:t>
      </w:r>
    </w:p>
    <w:p w:rsidR="0023432C" w:rsidRPr="002F26E5" w:rsidRDefault="0023432C" w:rsidP="003945E0">
      <w:pPr>
        <w:jc w:val="center"/>
        <w:rPr>
          <w:rFonts w:ascii="Verdana" w:hAnsi="Verdana"/>
          <w:b/>
          <w:sz w:val="20"/>
          <w:szCs w:val="20"/>
        </w:rPr>
      </w:pPr>
    </w:p>
    <w:p w:rsidR="00084661" w:rsidRPr="00306021" w:rsidRDefault="00306021" w:rsidP="00306021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(1)</w:t>
      </w:r>
      <w:r w:rsidR="00852A89" w:rsidRPr="00306021">
        <w:rPr>
          <w:rFonts w:ascii="Verdana" w:hAnsi="Verdana"/>
          <w:bCs/>
          <w:color w:val="000000" w:themeColor="text1"/>
          <w:sz w:val="20"/>
          <w:szCs w:val="20"/>
        </w:rPr>
        <w:t>Tajnice</w:t>
      </w:r>
      <w:r w:rsidR="00852A89" w:rsidRPr="00306021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="009E6572" w:rsidRPr="00306021">
        <w:rPr>
          <w:rFonts w:ascii="Verdana" w:hAnsi="Verdana"/>
          <w:bCs/>
          <w:sz w:val="20"/>
          <w:szCs w:val="20"/>
        </w:rPr>
        <w:t>Povjerenstva</w:t>
      </w:r>
      <w:r w:rsidR="00E605DB" w:rsidRPr="00306021">
        <w:rPr>
          <w:rFonts w:ascii="Verdana" w:hAnsi="Verdana"/>
          <w:bCs/>
          <w:sz w:val="20"/>
          <w:szCs w:val="20"/>
        </w:rPr>
        <w:t xml:space="preserve"> </w:t>
      </w:r>
      <w:r w:rsidR="00852A89" w:rsidRPr="00306021">
        <w:rPr>
          <w:rFonts w:ascii="Verdana" w:hAnsi="Verdana"/>
          <w:bCs/>
          <w:sz w:val="20"/>
          <w:szCs w:val="20"/>
        </w:rPr>
        <w:t xml:space="preserve">za lijekove, ortopedska pomagala i druga pomagala, u suradnji sa </w:t>
      </w:r>
      <w:r w:rsidRPr="00306021">
        <w:rPr>
          <w:rFonts w:ascii="Verdana" w:hAnsi="Verdana"/>
          <w:bCs/>
          <w:sz w:val="20"/>
          <w:szCs w:val="20"/>
        </w:rPr>
        <w:t>Službom</w:t>
      </w:r>
      <w:r w:rsidR="00852A89" w:rsidRPr="00306021">
        <w:rPr>
          <w:rFonts w:ascii="Verdana" w:hAnsi="Verdana"/>
          <w:bCs/>
          <w:sz w:val="20"/>
          <w:szCs w:val="20"/>
        </w:rPr>
        <w:t xml:space="preserve"> za ekonomske poslove </w:t>
      </w:r>
      <w:r w:rsidR="00E605DB" w:rsidRPr="00306021">
        <w:rPr>
          <w:rFonts w:ascii="Verdana" w:hAnsi="Verdana"/>
          <w:bCs/>
          <w:sz w:val="20"/>
          <w:szCs w:val="20"/>
        </w:rPr>
        <w:t>Z</w:t>
      </w:r>
      <w:r w:rsidR="00852A89" w:rsidRPr="00306021">
        <w:rPr>
          <w:rFonts w:ascii="Verdana" w:hAnsi="Verdana"/>
          <w:bCs/>
          <w:sz w:val="20"/>
          <w:szCs w:val="20"/>
        </w:rPr>
        <w:t>avoda, dužne su</w:t>
      </w:r>
      <w:r w:rsidR="00830926" w:rsidRPr="00306021">
        <w:rPr>
          <w:rFonts w:ascii="Verdana" w:hAnsi="Verdana"/>
          <w:bCs/>
          <w:sz w:val="20"/>
          <w:szCs w:val="20"/>
        </w:rPr>
        <w:t xml:space="preserve"> pratiti potrošnju </w:t>
      </w:r>
      <w:r w:rsidR="002A1A29" w:rsidRPr="00306021">
        <w:rPr>
          <w:rFonts w:ascii="Verdana" w:hAnsi="Verdana"/>
          <w:bCs/>
          <w:sz w:val="20"/>
          <w:szCs w:val="20"/>
        </w:rPr>
        <w:t xml:space="preserve">novčanih </w:t>
      </w:r>
      <w:r w:rsidR="00852A89" w:rsidRPr="00306021">
        <w:rPr>
          <w:rFonts w:ascii="Verdana" w:hAnsi="Verdana"/>
          <w:bCs/>
          <w:sz w:val="20"/>
          <w:szCs w:val="20"/>
        </w:rPr>
        <w:t>sredstava, te su dužne</w:t>
      </w:r>
      <w:r w:rsidRPr="00306021">
        <w:rPr>
          <w:rFonts w:ascii="Verdana" w:hAnsi="Verdana"/>
          <w:bCs/>
          <w:sz w:val="20"/>
          <w:szCs w:val="20"/>
        </w:rPr>
        <w:t xml:space="preserve"> jednom godišnje ravnatelju Zavoda </w:t>
      </w:r>
      <w:r w:rsidR="00830926" w:rsidRPr="00306021">
        <w:rPr>
          <w:rFonts w:ascii="Verdana" w:hAnsi="Verdana"/>
          <w:bCs/>
          <w:sz w:val="20"/>
          <w:szCs w:val="20"/>
        </w:rPr>
        <w:t xml:space="preserve">dostaviti izvješće o potrošnji </w:t>
      </w:r>
      <w:r w:rsidRPr="00306021">
        <w:rPr>
          <w:rFonts w:ascii="Verdana" w:hAnsi="Verdana"/>
          <w:bCs/>
          <w:sz w:val="20"/>
          <w:szCs w:val="20"/>
        </w:rPr>
        <w:t>financijskih sredstava kada</w:t>
      </w:r>
      <w:r w:rsidR="00160CBD">
        <w:rPr>
          <w:rFonts w:ascii="Verdana" w:hAnsi="Verdana"/>
          <w:bCs/>
          <w:sz w:val="20"/>
          <w:szCs w:val="20"/>
        </w:rPr>
        <w:t xml:space="preserve"> je</w:t>
      </w:r>
      <w:r w:rsidRPr="00306021">
        <w:rPr>
          <w:rFonts w:ascii="Verdana" w:hAnsi="Verdana"/>
          <w:bCs/>
          <w:sz w:val="20"/>
          <w:szCs w:val="20"/>
        </w:rPr>
        <w:t xml:space="preserve"> u pitanju primjena ove Odluke.</w:t>
      </w:r>
    </w:p>
    <w:p w:rsidR="00306021" w:rsidRPr="00306021" w:rsidRDefault="00306021" w:rsidP="00306021">
      <w:pPr>
        <w:ind w:left="360"/>
        <w:jc w:val="both"/>
        <w:rPr>
          <w:rFonts w:ascii="Verdana" w:hAnsi="Verdana"/>
          <w:bCs/>
          <w:sz w:val="20"/>
          <w:szCs w:val="20"/>
        </w:rPr>
      </w:pPr>
    </w:p>
    <w:p w:rsidR="001B5A8E" w:rsidRDefault="001B5A8E" w:rsidP="003D275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</w:t>
      </w:r>
      <w:r w:rsidR="00EC024E">
        <w:rPr>
          <w:rFonts w:ascii="Verdana" w:hAnsi="Verdana"/>
          <w:bCs/>
          <w:sz w:val="20"/>
          <w:szCs w:val="20"/>
        </w:rPr>
        <w:t xml:space="preserve">) </w:t>
      </w:r>
      <w:r w:rsidR="00A961D0">
        <w:rPr>
          <w:rFonts w:ascii="Verdana" w:hAnsi="Verdana"/>
          <w:bCs/>
          <w:sz w:val="20"/>
          <w:szCs w:val="20"/>
        </w:rPr>
        <w:t>S</w:t>
      </w:r>
      <w:r w:rsidR="00615F5B">
        <w:rPr>
          <w:rFonts w:ascii="Verdana" w:hAnsi="Verdana"/>
          <w:bCs/>
          <w:sz w:val="20"/>
          <w:szCs w:val="20"/>
        </w:rPr>
        <w:t xml:space="preserve">lužba za </w:t>
      </w:r>
      <w:r w:rsidR="00914D00">
        <w:rPr>
          <w:rFonts w:ascii="Verdana" w:hAnsi="Verdana"/>
          <w:bCs/>
          <w:sz w:val="20"/>
          <w:szCs w:val="20"/>
        </w:rPr>
        <w:t xml:space="preserve">kontrolu, </w:t>
      </w:r>
      <w:r w:rsidR="00615F5B">
        <w:rPr>
          <w:rFonts w:ascii="Verdana" w:hAnsi="Verdana"/>
          <w:bCs/>
          <w:sz w:val="20"/>
          <w:szCs w:val="20"/>
        </w:rPr>
        <w:t xml:space="preserve">razvoj i analizu </w:t>
      </w:r>
      <w:r w:rsidR="00EC024E">
        <w:rPr>
          <w:rFonts w:ascii="Verdana" w:hAnsi="Verdana"/>
          <w:bCs/>
          <w:sz w:val="20"/>
          <w:szCs w:val="20"/>
        </w:rPr>
        <w:t>Z</w:t>
      </w:r>
      <w:r w:rsidR="00AF21FE">
        <w:rPr>
          <w:rFonts w:ascii="Verdana" w:hAnsi="Verdana"/>
          <w:bCs/>
          <w:sz w:val="20"/>
          <w:szCs w:val="20"/>
        </w:rPr>
        <w:t>avod</w:t>
      </w:r>
      <w:r w:rsidR="00615F5B">
        <w:rPr>
          <w:rFonts w:ascii="Verdana" w:hAnsi="Verdana"/>
          <w:bCs/>
          <w:sz w:val="20"/>
          <w:szCs w:val="20"/>
        </w:rPr>
        <w:t xml:space="preserve">a </w:t>
      </w:r>
      <w:r w:rsidR="009E6572">
        <w:rPr>
          <w:rFonts w:ascii="Verdana" w:hAnsi="Verdana"/>
          <w:bCs/>
          <w:sz w:val="20"/>
          <w:szCs w:val="20"/>
        </w:rPr>
        <w:t xml:space="preserve">dužna je </w:t>
      </w:r>
      <w:r>
        <w:rPr>
          <w:rFonts w:ascii="Verdana" w:hAnsi="Verdana"/>
          <w:bCs/>
          <w:sz w:val="20"/>
          <w:szCs w:val="20"/>
        </w:rPr>
        <w:t>vršiti nadzor kada je u pitanju</w:t>
      </w:r>
    </w:p>
    <w:p w:rsidR="00AB34A8" w:rsidRDefault="001B5A8E" w:rsidP="003D2756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racionalno i opravdano propisivanje </w:t>
      </w:r>
      <w:r w:rsidR="00306021">
        <w:rPr>
          <w:rFonts w:ascii="Verdana" w:hAnsi="Verdana"/>
          <w:sz w:val="20"/>
          <w:szCs w:val="20"/>
        </w:rPr>
        <w:t>enteralne prehrane</w:t>
      </w:r>
      <w:r w:rsidR="00160CBD">
        <w:rPr>
          <w:rFonts w:ascii="Verdana" w:hAnsi="Verdana"/>
          <w:sz w:val="20"/>
          <w:szCs w:val="20"/>
        </w:rPr>
        <w:t>,</w:t>
      </w:r>
      <w:r w:rsidR="00306021">
        <w:rPr>
          <w:rFonts w:ascii="Verdana" w:hAnsi="Verdana"/>
          <w:bCs/>
          <w:sz w:val="20"/>
          <w:szCs w:val="20"/>
        </w:rPr>
        <w:t xml:space="preserve"> </w:t>
      </w:r>
      <w:r w:rsidR="00160CBD">
        <w:rPr>
          <w:rFonts w:ascii="Verdana" w:hAnsi="Verdana"/>
          <w:bCs/>
          <w:sz w:val="20"/>
          <w:szCs w:val="20"/>
        </w:rPr>
        <w:t>koja</w:t>
      </w:r>
      <w:r>
        <w:rPr>
          <w:rFonts w:ascii="Verdana" w:hAnsi="Verdana"/>
          <w:bCs/>
          <w:sz w:val="20"/>
          <w:szCs w:val="20"/>
        </w:rPr>
        <w:t xml:space="preserve"> se financira temeljem ove Odluke.</w:t>
      </w:r>
    </w:p>
    <w:p w:rsidR="001B5A8E" w:rsidRDefault="001B5A8E" w:rsidP="003D2756">
      <w:pPr>
        <w:jc w:val="both"/>
        <w:rPr>
          <w:rFonts w:ascii="Verdana" w:hAnsi="Verdana"/>
          <w:bCs/>
          <w:sz w:val="20"/>
          <w:szCs w:val="20"/>
        </w:rPr>
      </w:pPr>
    </w:p>
    <w:p w:rsidR="001B5A8E" w:rsidRPr="002F26E5" w:rsidRDefault="001B5A8E" w:rsidP="00866944">
      <w:pPr>
        <w:rPr>
          <w:rFonts w:ascii="Verdana" w:hAnsi="Verdana"/>
          <w:bCs/>
          <w:sz w:val="22"/>
          <w:szCs w:val="22"/>
        </w:rPr>
      </w:pPr>
    </w:p>
    <w:p w:rsidR="00866944" w:rsidRPr="002F26E5" w:rsidRDefault="00B344C5" w:rsidP="00866944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6944" w:rsidRPr="002F26E5">
        <w:rPr>
          <w:rFonts w:ascii="Verdana" w:hAnsi="Verdana"/>
          <w:b/>
          <w:bCs/>
          <w:sz w:val="20"/>
          <w:szCs w:val="20"/>
        </w:rPr>
        <w:t>Članak 6.</w:t>
      </w:r>
    </w:p>
    <w:p w:rsidR="003945E0" w:rsidRPr="002F26E5" w:rsidRDefault="00A961D0" w:rsidP="00866944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r w:rsidR="00DC2536" w:rsidRPr="002F26E5">
        <w:rPr>
          <w:rFonts w:ascii="Verdana" w:hAnsi="Verdana"/>
          <w:b/>
          <w:bCs/>
          <w:sz w:val="20"/>
          <w:szCs w:val="20"/>
        </w:rPr>
        <w:t>Stupanje na sna</w:t>
      </w:r>
      <w:r w:rsidR="003945E0" w:rsidRPr="002F26E5">
        <w:rPr>
          <w:rFonts w:ascii="Verdana" w:hAnsi="Verdana"/>
          <w:b/>
          <w:bCs/>
          <w:sz w:val="20"/>
          <w:szCs w:val="20"/>
        </w:rPr>
        <w:t>gu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3945E0" w:rsidRPr="002F26E5" w:rsidRDefault="003945E0" w:rsidP="0086694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BE0A5F" w:rsidRDefault="00BE0A5F" w:rsidP="009E6572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Ova</w:t>
      </w:r>
      <w:r w:rsidR="00AA5E17">
        <w:rPr>
          <w:rFonts w:ascii="Verdana" w:hAnsi="Verdana"/>
          <w:bCs/>
          <w:sz w:val="20"/>
          <w:szCs w:val="20"/>
          <w:lang w:val="hr-BA"/>
        </w:rPr>
        <w:t xml:space="preserve"> </w:t>
      </w:r>
      <w:r>
        <w:rPr>
          <w:rFonts w:ascii="Verdana" w:hAnsi="Verdana"/>
          <w:bCs/>
          <w:sz w:val="20"/>
          <w:szCs w:val="20"/>
        </w:rPr>
        <w:t>Odluka</w:t>
      </w:r>
      <w:r>
        <w:rPr>
          <w:rFonts w:ascii="Verdana" w:hAnsi="Verdana"/>
          <w:bCs/>
          <w:sz w:val="20"/>
          <w:szCs w:val="20"/>
          <w:lang w:val="hr-BA"/>
        </w:rPr>
        <w:t xml:space="preserve"> </w:t>
      </w:r>
      <w:r>
        <w:rPr>
          <w:rFonts w:ascii="Verdana" w:hAnsi="Verdana"/>
          <w:bCs/>
          <w:sz w:val="20"/>
          <w:szCs w:val="20"/>
        </w:rPr>
        <w:t>stupa</w:t>
      </w:r>
      <w:r>
        <w:rPr>
          <w:rFonts w:ascii="Verdana" w:hAnsi="Verdana"/>
          <w:bCs/>
          <w:sz w:val="20"/>
          <w:szCs w:val="20"/>
          <w:lang w:val="hr-BA"/>
        </w:rPr>
        <w:t xml:space="preserve"> </w:t>
      </w:r>
      <w:r>
        <w:rPr>
          <w:rFonts w:ascii="Verdana" w:hAnsi="Verdana"/>
          <w:bCs/>
          <w:sz w:val="20"/>
          <w:szCs w:val="20"/>
        </w:rPr>
        <w:t>na</w:t>
      </w:r>
      <w:r>
        <w:rPr>
          <w:rFonts w:ascii="Verdana" w:hAnsi="Verdana"/>
          <w:bCs/>
          <w:sz w:val="20"/>
          <w:szCs w:val="20"/>
          <w:lang w:val="hr-BA"/>
        </w:rPr>
        <w:t xml:space="preserve"> </w:t>
      </w:r>
      <w:r>
        <w:rPr>
          <w:rFonts w:ascii="Verdana" w:hAnsi="Verdana"/>
          <w:bCs/>
          <w:sz w:val="20"/>
          <w:szCs w:val="20"/>
        </w:rPr>
        <w:t>snagu</w:t>
      </w:r>
      <w:r>
        <w:rPr>
          <w:rFonts w:ascii="Verdana" w:hAnsi="Verdana"/>
          <w:bCs/>
          <w:sz w:val="20"/>
          <w:szCs w:val="20"/>
          <w:lang w:val="hr-BA"/>
        </w:rPr>
        <w:t xml:space="preserve"> </w:t>
      </w:r>
      <w:r>
        <w:rPr>
          <w:rFonts w:ascii="Verdana" w:hAnsi="Verdana"/>
          <w:bCs/>
          <w:sz w:val="20"/>
          <w:szCs w:val="20"/>
        </w:rPr>
        <w:t>danom donoš</w:t>
      </w:r>
      <w:r w:rsidR="004848C5">
        <w:rPr>
          <w:rFonts w:ascii="Verdana" w:hAnsi="Verdana"/>
          <w:bCs/>
          <w:sz w:val="20"/>
          <w:szCs w:val="20"/>
        </w:rPr>
        <w:t>enja</w:t>
      </w:r>
      <w:r w:rsidR="005E0821">
        <w:rPr>
          <w:rFonts w:ascii="Verdana" w:hAnsi="Verdana"/>
          <w:bCs/>
          <w:sz w:val="20"/>
          <w:szCs w:val="20"/>
        </w:rPr>
        <w:t>.</w:t>
      </w:r>
    </w:p>
    <w:p w:rsidR="00DC2536" w:rsidRDefault="001B5A8E" w:rsidP="001B5A8E">
      <w:pPr>
        <w:jc w:val="both"/>
        <w:rPr>
          <w:rFonts w:ascii="Verdana" w:hAnsi="Verdana"/>
          <w:bCs/>
          <w:sz w:val="20"/>
          <w:szCs w:val="20"/>
        </w:rPr>
      </w:pPr>
      <w:r w:rsidRPr="002F26E5">
        <w:rPr>
          <w:rFonts w:ascii="Verdana" w:hAnsi="Verdana"/>
          <w:bCs/>
          <w:sz w:val="20"/>
          <w:szCs w:val="20"/>
        </w:rPr>
        <w:t xml:space="preserve"> </w:t>
      </w:r>
    </w:p>
    <w:p w:rsidR="00306021" w:rsidRPr="002F26E5" w:rsidRDefault="00306021" w:rsidP="001B5A8E">
      <w:pPr>
        <w:jc w:val="both"/>
        <w:rPr>
          <w:rFonts w:ascii="Verdana" w:hAnsi="Verdana"/>
          <w:bCs/>
          <w:sz w:val="20"/>
          <w:szCs w:val="20"/>
        </w:rPr>
      </w:pPr>
    </w:p>
    <w:p w:rsidR="0087311E" w:rsidRPr="002F26E5" w:rsidRDefault="0087311E" w:rsidP="0087311E">
      <w:pPr>
        <w:rPr>
          <w:rFonts w:ascii="Verdana" w:hAnsi="Verdana"/>
          <w:bCs/>
          <w:sz w:val="20"/>
          <w:szCs w:val="20"/>
        </w:rPr>
      </w:pPr>
    </w:p>
    <w:p w:rsidR="00866944" w:rsidRPr="002F26E5" w:rsidRDefault="00866944" w:rsidP="00866944">
      <w:pPr>
        <w:rPr>
          <w:rFonts w:ascii="Verdana" w:hAnsi="Verdana"/>
          <w:sz w:val="20"/>
          <w:szCs w:val="20"/>
          <w:lang w:val="hr-BA"/>
        </w:rPr>
      </w:pPr>
    </w:p>
    <w:p w:rsidR="00866944" w:rsidRPr="002F26E5" w:rsidRDefault="00866944" w:rsidP="00866944">
      <w:pPr>
        <w:tabs>
          <w:tab w:val="left" w:pos="6120"/>
        </w:tabs>
        <w:jc w:val="right"/>
        <w:rPr>
          <w:rFonts w:ascii="Verdana" w:hAnsi="Verdana"/>
          <w:b/>
          <w:bCs/>
          <w:sz w:val="20"/>
          <w:szCs w:val="20"/>
          <w:lang w:val="hr-BA"/>
        </w:rPr>
      </w:pPr>
      <w:r w:rsidRPr="002F26E5">
        <w:rPr>
          <w:rFonts w:ascii="Verdana" w:hAnsi="Verdana"/>
          <w:b/>
          <w:sz w:val="20"/>
          <w:szCs w:val="20"/>
          <w:lang w:val="hr-BA"/>
        </w:rPr>
        <w:t xml:space="preserve">                                                                    </w:t>
      </w:r>
      <w:r w:rsidRPr="002F26E5">
        <w:rPr>
          <w:rFonts w:ascii="Verdana" w:hAnsi="Verdana"/>
          <w:b/>
          <w:bCs/>
          <w:sz w:val="20"/>
          <w:szCs w:val="20"/>
          <w:lang w:val="hr-BA"/>
        </w:rPr>
        <w:t xml:space="preserve">     </w:t>
      </w:r>
      <w:r w:rsidR="006D66D8">
        <w:rPr>
          <w:rFonts w:ascii="Verdana" w:hAnsi="Verdana"/>
          <w:b/>
          <w:bCs/>
          <w:sz w:val="20"/>
          <w:szCs w:val="20"/>
          <w:lang w:val="hr-BA"/>
        </w:rPr>
        <w:t xml:space="preserve">         Predsjednik Upravnog</w:t>
      </w:r>
      <w:r w:rsidR="00687BE6">
        <w:rPr>
          <w:rFonts w:ascii="Verdana" w:hAnsi="Verdana"/>
          <w:b/>
          <w:bCs/>
          <w:sz w:val="20"/>
          <w:szCs w:val="20"/>
          <w:lang w:val="hr-BA"/>
        </w:rPr>
        <w:t xml:space="preserve"> v</w:t>
      </w:r>
      <w:r w:rsidR="00936DD8">
        <w:rPr>
          <w:rFonts w:ascii="Verdana" w:hAnsi="Verdana"/>
          <w:b/>
          <w:bCs/>
          <w:sz w:val="20"/>
          <w:szCs w:val="20"/>
          <w:lang w:val="hr-BA"/>
        </w:rPr>
        <w:t>ijeća</w:t>
      </w:r>
      <w:r w:rsidRPr="002F26E5">
        <w:rPr>
          <w:rFonts w:ascii="Verdana" w:hAnsi="Verdana"/>
          <w:b/>
          <w:bCs/>
          <w:sz w:val="20"/>
          <w:szCs w:val="20"/>
          <w:lang w:val="hr-BA"/>
        </w:rPr>
        <w:t xml:space="preserve"> </w:t>
      </w:r>
    </w:p>
    <w:p w:rsidR="00866944" w:rsidRPr="003D795E" w:rsidRDefault="00F87CEF" w:rsidP="00F87CEF">
      <w:pPr>
        <w:tabs>
          <w:tab w:val="left" w:pos="6120"/>
          <w:tab w:val="left" w:pos="6195"/>
        </w:tabs>
        <w:rPr>
          <w:rFonts w:ascii="Verdana" w:hAnsi="Verdana"/>
          <w:b/>
          <w:bCs/>
          <w:i/>
          <w:iCs/>
          <w:sz w:val="20"/>
          <w:szCs w:val="20"/>
          <w:lang w:val="hr-BA"/>
        </w:rPr>
      </w:pPr>
      <w:r>
        <w:rPr>
          <w:rFonts w:ascii="Verdana" w:hAnsi="Verdana"/>
          <w:b/>
          <w:bCs/>
          <w:i/>
          <w:iCs/>
          <w:sz w:val="20"/>
          <w:szCs w:val="20"/>
          <w:lang w:val="hr-BA"/>
        </w:rPr>
        <w:tab/>
      </w:r>
    </w:p>
    <w:p w:rsidR="00866944" w:rsidRPr="005D6471" w:rsidRDefault="00866944" w:rsidP="00866944">
      <w:pPr>
        <w:tabs>
          <w:tab w:val="left" w:pos="5790"/>
          <w:tab w:val="left" w:pos="6120"/>
        </w:tabs>
        <w:jc w:val="both"/>
        <w:rPr>
          <w:rFonts w:ascii="Verdana" w:hAnsi="Verdana"/>
          <w:sz w:val="20"/>
          <w:szCs w:val="20"/>
          <w:lang w:val="hr-BA"/>
        </w:rPr>
      </w:pPr>
      <w:r w:rsidRPr="002F26E5">
        <w:rPr>
          <w:rFonts w:ascii="Verdana" w:hAnsi="Verdana"/>
          <w:sz w:val="20"/>
          <w:szCs w:val="20"/>
          <w:lang w:val="hr-BA"/>
        </w:rPr>
        <w:t xml:space="preserve">                                                                                    </w:t>
      </w:r>
      <w:r w:rsidR="00687BE6">
        <w:rPr>
          <w:rFonts w:ascii="Verdana" w:hAnsi="Verdana"/>
          <w:sz w:val="20"/>
          <w:szCs w:val="20"/>
          <w:lang w:val="hr-BA"/>
        </w:rPr>
        <w:t xml:space="preserve"> </w:t>
      </w:r>
      <w:r w:rsidR="00936DD8">
        <w:rPr>
          <w:rFonts w:ascii="Verdana" w:hAnsi="Verdana"/>
          <w:sz w:val="20"/>
          <w:szCs w:val="20"/>
          <w:lang w:val="hr-BA"/>
        </w:rPr>
        <w:t xml:space="preserve">       </w:t>
      </w:r>
      <w:r w:rsidR="00687BE6">
        <w:rPr>
          <w:rFonts w:ascii="Verdana" w:hAnsi="Verdana"/>
          <w:sz w:val="20"/>
          <w:szCs w:val="20"/>
          <w:lang w:val="hr-BA"/>
        </w:rPr>
        <w:t xml:space="preserve"> </w:t>
      </w:r>
      <w:r w:rsidRPr="002F26E5">
        <w:rPr>
          <w:rFonts w:ascii="Verdana" w:hAnsi="Verdana"/>
          <w:sz w:val="20"/>
          <w:szCs w:val="20"/>
          <w:lang w:val="de-DE"/>
        </w:rPr>
        <w:t>Velimir Markota</w:t>
      </w:r>
      <w:r w:rsidRPr="002F26E5">
        <w:rPr>
          <w:rFonts w:ascii="Verdana" w:hAnsi="Verdana"/>
          <w:sz w:val="20"/>
          <w:szCs w:val="20"/>
          <w:lang w:val="hr-BA"/>
        </w:rPr>
        <w:t xml:space="preserve"> </w:t>
      </w:r>
      <w:r w:rsidR="003D795E">
        <w:rPr>
          <w:rFonts w:ascii="Verdana" w:hAnsi="Verdana"/>
          <w:sz w:val="20"/>
          <w:szCs w:val="20"/>
          <w:lang w:val="hr-BA"/>
        </w:rPr>
        <w:t>,v.r.</w:t>
      </w:r>
      <w:r w:rsidRPr="002F26E5">
        <w:rPr>
          <w:rFonts w:ascii="Verdana" w:hAnsi="Verdana"/>
          <w:sz w:val="20"/>
          <w:szCs w:val="20"/>
          <w:lang w:val="hr-BA"/>
        </w:rPr>
        <w:t xml:space="preserve">                          </w:t>
      </w:r>
    </w:p>
    <w:p w:rsidR="00BF76AA" w:rsidRDefault="00BF76AA" w:rsidP="00E42994">
      <w:pPr>
        <w:rPr>
          <w:rFonts w:ascii="Verdana" w:hAnsi="Verdana"/>
          <w:sz w:val="22"/>
          <w:szCs w:val="22"/>
        </w:rPr>
      </w:pPr>
    </w:p>
    <w:p w:rsidR="00170553" w:rsidRDefault="00170553" w:rsidP="00E42994">
      <w:pPr>
        <w:rPr>
          <w:rFonts w:ascii="Verdana" w:hAnsi="Verdana"/>
          <w:sz w:val="22"/>
          <w:szCs w:val="22"/>
        </w:rPr>
      </w:pPr>
    </w:p>
    <w:p w:rsidR="00E605DB" w:rsidRDefault="00E605DB" w:rsidP="00E42994">
      <w:pPr>
        <w:rPr>
          <w:rFonts w:ascii="Verdana" w:hAnsi="Verdana"/>
          <w:sz w:val="22"/>
          <w:szCs w:val="22"/>
        </w:rPr>
      </w:pPr>
    </w:p>
    <w:p w:rsidR="00533F34" w:rsidRDefault="00533F34" w:rsidP="00E42994">
      <w:pPr>
        <w:rPr>
          <w:rFonts w:ascii="Verdana" w:hAnsi="Verdana"/>
          <w:sz w:val="22"/>
          <w:szCs w:val="22"/>
        </w:rPr>
      </w:pPr>
    </w:p>
    <w:p w:rsidR="00E605DB" w:rsidRDefault="00E605DB" w:rsidP="00E42994">
      <w:pPr>
        <w:rPr>
          <w:rFonts w:ascii="Verdana" w:hAnsi="Verdana"/>
          <w:sz w:val="22"/>
          <w:szCs w:val="22"/>
        </w:rPr>
      </w:pPr>
    </w:p>
    <w:p w:rsidR="003F5077" w:rsidRDefault="003F5077" w:rsidP="00E42994">
      <w:pPr>
        <w:rPr>
          <w:rFonts w:ascii="Verdana" w:hAnsi="Verdana"/>
          <w:sz w:val="22"/>
          <w:szCs w:val="22"/>
        </w:rPr>
      </w:pPr>
    </w:p>
    <w:p w:rsidR="00936DD8" w:rsidRDefault="00936DD8" w:rsidP="00E42994">
      <w:pPr>
        <w:rPr>
          <w:rFonts w:ascii="Verdana" w:hAnsi="Verdana"/>
          <w:sz w:val="22"/>
          <w:szCs w:val="22"/>
        </w:rPr>
      </w:pPr>
    </w:p>
    <w:p w:rsidR="00F87CEF" w:rsidRDefault="00F87CEF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Default="00315D89" w:rsidP="00E42994">
      <w:pPr>
        <w:rPr>
          <w:rFonts w:ascii="Verdana" w:hAnsi="Verdana"/>
          <w:sz w:val="22"/>
          <w:szCs w:val="22"/>
        </w:rPr>
      </w:pPr>
    </w:p>
    <w:p w:rsidR="00315D89" w:rsidRPr="00405CC7" w:rsidRDefault="00315D89" w:rsidP="00405CC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0"/>
          <w:szCs w:val="20"/>
        </w:rPr>
        <w:t>O B R A Z L O Ž E NJ E</w:t>
      </w:r>
    </w:p>
    <w:sectPr w:rsidR="00315D89" w:rsidRPr="00405CC7" w:rsidSect="00BD6613">
      <w:pgSz w:w="11906" w:h="16838"/>
      <w:pgMar w:top="1021" w:right="1418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60C" w:rsidRDefault="00F9560C" w:rsidP="004D54F5">
      <w:r>
        <w:separator/>
      </w:r>
    </w:p>
  </w:endnote>
  <w:endnote w:type="continuationSeparator" w:id="1">
    <w:p w:rsidR="00F9560C" w:rsidRDefault="00F9560C" w:rsidP="004D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7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60C" w:rsidRDefault="00F9560C" w:rsidP="004D54F5">
      <w:r>
        <w:separator/>
      </w:r>
    </w:p>
  </w:footnote>
  <w:footnote w:type="continuationSeparator" w:id="1">
    <w:p w:rsidR="00F9560C" w:rsidRDefault="00F9560C" w:rsidP="004D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6EB"/>
    <w:multiLevelType w:val="hybridMultilevel"/>
    <w:tmpl w:val="41BE9F2E"/>
    <w:lvl w:ilvl="0" w:tplc="1F820BD4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0753F4E"/>
    <w:multiLevelType w:val="hybridMultilevel"/>
    <w:tmpl w:val="CF2A2E2C"/>
    <w:lvl w:ilvl="0" w:tplc="BD96DD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31C7"/>
    <w:multiLevelType w:val="hybridMultilevel"/>
    <w:tmpl w:val="CB9251C6"/>
    <w:lvl w:ilvl="0" w:tplc="FCAE4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0291"/>
    <w:multiLevelType w:val="hybridMultilevel"/>
    <w:tmpl w:val="965256EA"/>
    <w:lvl w:ilvl="0" w:tplc="D2E2B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C5E"/>
    <w:multiLevelType w:val="hybridMultilevel"/>
    <w:tmpl w:val="BAA00A18"/>
    <w:lvl w:ilvl="0" w:tplc="BC1856E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631BC"/>
    <w:multiLevelType w:val="hybridMultilevel"/>
    <w:tmpl w:val="DAD6E532"/>
    <w:lvl w:ilvl="0" w:tplc="FD402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42FA2"/>
    <w:multiLevelType w:val="hybridMultilevel"/>
    <w:tmpl w:val="A62A2DCA"/>
    <w:lvl w:ilvl="0" w:tplc="B140936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06713"/>
    <w:multiLevelType w:val="hybridMultilevel"/>
    <w:tmpl w:val="EE54B09A"/>
    <w:lvl w:ilvl="0" w:tplc="B0BED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C2B1E"/>
    <w:multiLevelType w:val="hybridMultilevel"/>
    <w:tmpl w:val="066826C4"/>
    <w:lvl w:ilvl="0" w:tplc="6E005A5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93860"/>
    <w:multiLevelType w:val="hybridMultilevel"/>
    <w:tmpl w:val="9CCCAF3C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057B3"/>
    <w:multiLevelType w:val="hybridMultilevel"/>
    <w:tmpl w:val="CF2A2E2C"/>
    <w:lvl w:ilvl="0" w:tplc="BD96DD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60A72"/>
    <w:multiLevelType w:val="hybridMultilevel"/>
    <w:tmpl w:val="9A120F08"/>
    <w:lvl w:ilvl="0" w:tplc="85C0810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424CD"/>
    <w:multiLevelType w:val="hybridMultilevel"/>
    <w:tmpl w:val="CC4CFFDC"/>
    <w:lvl w:ilvl="0" w:tplc="D4BA7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66E28"/>
    <w:multiLevelType w:val="hybridMultilevel"/>
    <w:tmpl w:val="752EF890"/>
    <w:lvl w:ilvl="0" w:tplc="EA44BC3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04787"/>
    <w:multiLevelType w:val="hybridMultilevel"/>
    <w:tmpl w:val="93F6C998"/>
    <w:lvl w:ilvl="0" w:tplc="B8481A7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65824"/>
    <w:multiLevelType w:val="hybridMultilevel"/>
    <w:tmpl w:val="E3667B2C"/>
    <w:lvl w:ilvl="0" w:tplc="07604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84364"/>
    <w:multiLevelType w:val="hybridMultilevel"/>
    <w:tmpl w:val="9B8CF724"/>
    <w:lvl w:ilvl="0" w:tplc="B4B4DC58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17BF"/>
    <w:multiLevelType w:val="hybridMultilevel"/>
    <w:tmpl w:val="F9086A20"/>
    <w:lvl w:ilvl="0" w:tplc="9138929C"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46E3513"/>
    <w:multiLevelType w:val="hybridMultilevel"/>
    <w:tmpl w:val="000C3FFA"/>
    <w:lvl w:ilvl="0" w:tplc="8C2E6764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2748D"/>
    <w:multiLevelType w:val="hybridMultilevel"/>
    <w:tmpl w:val="F0AED75C"/>
    <w:lvl w:ilvl="0" w:tplc="A75CF096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D3971"/>
    <w:multiLevelType w:val="hybridMultilevel"/>
    <w:tmpl w:val="CF5A403C"/>
    <w:lvl w:ilvl="0" w:tplc="37A420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D9345C"/>
    <w:multiLevelType w:val="hybridMultilevel"/>
    <w:tmpl w:val="B2A4D0FC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C5A2D"/>
    <w:multiLevelType w:val="hybridMultilevel"/>
    <w:tmpl w:val="7C764E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94080"/>
    <w:multiLevelType w:val="hybridMultilevel"/>
    <w:tmpl w:val="C270D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10313B"/>
    <w:multiLevelType w:val="hybridMultilevel"/>
    <w:tmpl w:val="751071E6"/>
    <w:lvl w:ilvl="0" w:tplc="EA50B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40335"/>
    <w:multiLevelType w:val="hybridMultilevel"/>
    <w:tmpl w:val="2DEE7A4C"/>
    <w:lvl w:ilvl="0" w:tplc="E876A8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839C2"/>
    <w:multiLevelType w:val="hybridMultilevel"/>
    <w:tmpl w:val="751071E6"/>
    <w:lvl w:ilvl="0" w:tplc="EA50B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705B9"/>
    <w:multiLevelType w:val="hybridMultilevel"/>
    <w:tmpl w:val="5D24C8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E0A29"/>
    <w:multiLevelType w:val="hybridMultilevel"/>
    <w:tmpl w:val="F0AED75C"/>
    <w:lvl w:ilvl="0" w:tplc="A75CF096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ED405D"/>
    <w:multiLevelType w:val="hybridMultilevel"/>
    <w:tmpl w:val="6DB8AF9C"/>
    <w:lvl w:ilvl="0" w:tplc="77C2EAA6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90375"/>
    <w:multiLevelType w:val="hybridMultilevel"/>
    <w:tmpl w:val="9FB42984"/>
    <w:lvl w:ilvl="0" w:tplc="1BF0060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14"/>
  </w:num>
  <w:num w:numId="5">
    <w:abstractNumId w:val="9"/>
  </w:num>
  <w:num w:numId="6">
    <w:abstractNumId w:val="22"/>
  </w:num>
  <w:num w:numId="7">
    <w:abstractNumId w:val="16"/>
  </w:num>
  <w:num w:numId="8">
    <w:abstractNumId w:val="21"/>
  </w:num>
  <w:num w:numId="9">
    <w:abstractNumId w:val="0"/>
  </w:num>
  <w:num w:numId="10">
    <w:abstractNumId w:val="5"/>
  </w:num>
  <w:num w:numId="11">
    <w:abstractNumId w:val="8"/>
  </w:num>
  <w:num w:numId="12">
    <w:abstractNumId w:val="27"/>
  </w:num>
  <w:num w:numId="13">
    <w:abstractNumId w:val="17"/>
  </w:num>
  <w:num w:numId="14">
    <w:abstractNumId w:val="2"/>
  </w:num>
  <w:num w:numId="15">
    <w:abstractNumId w:val="7"/>
  </w:num>
  <w:num w:numId="16">
    <w:abstractNumId w:val="24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6"/>
  </w:num>
  <w:num w:numId="21">
    <w:abstractNumId w:val="20"/>
  </w:num>
  <w:num w:numId="22">
    <w:abstractNumId w:val="15"/>
  </w:num>
  <w:num w:numId="23">
    <w:abstractNumId w:val="19"/>
  </w:num>
  <w:num w:numId="24">
    <w:abstractNumId w:val="29"/>
  </w:num>
  <w:num w:numId="25">
    <w:abstractNumId w:val="10"/>
  </w:num>
  <w:num w:numId="26">
    <w:abstractNumId w:val="28"/>
  </w:num>
  <w:num w:numId="27">
    <w:abstractNumId w:val="25"/>
  </w:num>
  <w:num w:numId="28">
    <w:abstractNumId w:val="6"/>
  </w:num>
  <w:num w:numId="29">
    <w:abstractNumId w:val="13"/>
  </w:num>
  <w:num w:numId="30">
    <w:abstractNumId w:val="3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38E"/>
    <w:rsid w:val="000028F6"/>
    <w:rsid w:val="00013380"/>
    <w:rsid w:val="000135EA"/>
    <w:rsid w:val="00033F3A"/>
    <w:rsid w:val="0003645F"/>
    <w:rsid w:val="000371AC"/>
    <w:rsid w:val="00040C5B"/>
    <w:rsid w:val="00045461"/>
    <w:rsid w:val="00060D42"/>
    <w:rsid w:val="00071041"/>
    <w:rsid w:val="0007357B"/>
    <w:rsid w:val="00084661"/>
    <w:rsid w:val="00090176"/>
    <w:rsid w:val="00097688"/>
    <w:rsid w:val="000A12E8"/>
    <w:rsid w:val="000A75A4"/>
    <w:rsid w:val="000C3475"/>
    <w:rsid w:val="000C5E74"/>
    <w:rsid w:val="000D59BF"/>
    <w:rsid w:val="000E0665"/>
    <w:rsid w:val="000E3047"/>
    <w:rsid w:val="000F3177"/>
    <w:rsid w:val="000F488D"/>
    <w:rsid w:val="000F4F08"/>
    <w:rsid w:val="00110B04"/>
    <w:rsid w:val="001210F6"/>
    <w:rsid w:val="00124B8E"/>
    <w:rsid w:val="001320F6"/>
    <w:rsid w:val="001419E5"/>
    <w:rsid w:val="001423FC"/>
    <w:rsid w:val="00151368"/>
    <w:rsid w:val="001574A4"/>
    <w:rsid w:val="0015788B"/>
    <w:rsid w:val="00160CBD"/>
    <w:rsid w:val="00166E6B"/>
    <w:rsid w:val="0017038D"/>
    <w:rsid w:val="00170553"/>
    <w:rsid w:val="00186048"/>
    <w:rsid w:val="00191CFE"/>
    <w:rsid w:val="001B5A8E"/>
    <w:rsid w:val="001C533F"/>
    <w:rsid w:val="001E28AD"/>
    <w:rsid w:val="001F2983"/>
    <w:rsid w:val="001F3015"/>
    <w:rsid w:val="00200B63"/>
    <w:rsid w:val="00210239"/>
    <w:rsid w:val="002112C6"/>
    <w:rsid w:val="002162D8"/>
    <w:rsid w:val="00226498"/>
    <w:rsid w:val="00227BF3"/>
    <w:rsid w:val="00231F00"/>
    <w:rsid w:val="00233BDE"/>
    <w:rsid w:val="0023432C"/>
    <w:rsid w:val="0023434C"/>
    <w:rsid w:val="00241A2D"/>
    <w:rsid w:val="002474F8"/>
    <w:rsid w:val="00262613"/>
    <w:rsid w:val="0028501A"/>
    <w:rsid w:val="002913B4"/>
    <w:rsid w:val="002A1A29"/>
    <w:rsid w:val="002B55AB"/>
    <w:rsid w:val="002B68AC"/>
    <w:rsid w:val="002D0B8F"/>
    <w:rsid w:val="002D363D"/>
    <w:rsid w:val="002F26E5"/>
    <w:rsid w:val="00305D7F"/>
    <w:rsid w:val="00306021"/>
    <w:rsid w:val="00306B89"/>
    <w:rsid w:val="00315D89"/>
    <w:rsid w:val="00323067"/>
    <w:rsid w:val="003270A1"/>
    <w:rsid w:val="003319F0"/>
    <w:rsid w:val="0033234D"/>
    <w:rsid w:val="00335774"/>
    <w:rsid w:val="00341837"/>
    <w:rsid w:val="003422A3"/>
    <w:rsid w:val="00343399"/>
    <w:rsid w:val="00346890"/>
    <w:rsid w:val="003554C7"/>
    <w:rsid w:val="00367FDF"/>
    <w:rsid w:val="00376CE3"/>
    <w:rsid w:val="00382BCB"/>
    <w:rsid w:val="0038388F"/>
    <w:rsid w:val="00385216"/>
    <w:rsid w:val="0039276F"/>
    <w:rsid w:val="003945E0"/>
    <w:rsid w:val="00394E6F"/>
    <w:rsid w:val="003C2DF6"/>
    <w:rsid w:val="003D2756"/>
    <w:rsid w:val="003D795E"/>
    <w:rsid w:val="003E6567"/>
    <w:rsid w:val="003F02EF"/>
    <w:rsid w:val="003F31C0"/>
    <w:rsid w:val="003F5077"/>
    <w:rsid w:val="00405BD5"/>
    <w:rsid w:val="00405CC7"/>
    <w:rsid w:val="00421219"/>
    <w:rsid w:val="0042651C"/>
    <w:rsid w:val="004440C9"/>
    <w:rsid w:val="00455F68"/>
    <w:rsid w:val="00457972"/>
    <w:rsid w:val="00462113"/>
    <w:rsid w:val="004739CE"/>
    <w:rsid w:val="004804DC"/>
    <w:rsid w:val="00482CA5"/>
    <w:rsid w:val="004848C5"/>
    <w:rsid w:val="00490FFB"/>
    <w:rsid w:val="00493E17"/>
    <w:rsid w:val="004A6BE4"/>
    <w:rsid w:val="004B3A08"/>
    <w:rsid w:val="004B47D5"/>
    <w:rsid w:val="004C4250"/>
    <w:rsid w:val="004D4F43"/>
    <w:rsid w:val="004D54F5"/>
    <w:rsid w:val="004E2056"/>
    <w:rsid w:val="004F21F5"/>
    <w:rsid w:val="005104A2"/>
    <w:rsid w:val="00533F34"/>
    <w:rsid w:val="0054035A"/>
    <w:rsid w:val="0054064E"/>
    <w:rsid w:val="00543BDD"/>
    <w:rsid w:val="00545B5F"/>
    <w:rsid w:val="00550375"/>
    <w:rsid w:val="00551897"/>
    <w:rsid w:val="00556DDF"/>
    <w:rsid w:val="0057240F"/>
    <w:rsid w:val="00572A22"/>
    <w:rsid w:val="00574D7D"/>
    <w:rsid w:val="00586F37"/>
    <w:rsid w:val="005A228D"/>
    <w:rsid w:val="005A2FF3"/>
    <w:rsid w:val="005A412A"/>
    <w:rsid w:val="005B1648"/>
    <w:rsid w:val="005C4D31"/>
    <w:rsid w:val="005D6471"/>
    <w:rsid w:val="005E0821"/>
    <w:rsid w:val="005E1586"/>
    <w:rsid w:val="005E75E1"/>
    <w:rsid w:val="005F3165"/>
    <w:rsid w:val="0060642F"/>
    <w:rsid w:val="00615F5B"/>
    <w:rsid w:val="00616BDD"/>
    <w:rsid w:val="00624F9E"/>
    <w:rsid w:val="00633E47"/>
    <w:rsid w:val="00657C01"/>
    <w:rsid w:val="006610C6"/>
    <w:rsid w:val="006634F4"/>
    <w:rsid w:val="00666A5B"/>
    <w:rsid w:val="006736B5"/>
    <w:rsid w:val="00680FD2"/>
    <w:rsid w:val="00687BE6"/>
    <w:rsid w:val="00690DD7"/>
    <w:rsid w:val="006B0F93"/>
    <w:rsid w:val="006B2F25"/>
    <w:rsid w:val="006C7AC0"/>
    <w:rsid w:val="006D1760"/>
    <w:rsid w:val="006D32E2"/>
    <w:rsid w:val="006D66D8"/>
    <w:rsid w:val="006E55CE"/>
    <w:rsid w:val="006E620B"/>
    <w:rsid w:val="00700A15"/>
    <w:rsid w:val="00706283"/>
    <w:rsid w:val="00710CFE"/>
    <w:rsid w:val="007170DB"/>
    <w:rsid w:val="00735EBD"/>
    <w:rsid w:val="00736173"/>
    <w:rsid w:val="007372F7"/>
    <w:rsid w:val="00746AE9"/>
    <w:rsid w:val="007526A6"/>
    <w:rsid w:val="0076053D"/>
    <w:rsid w:val="007619ED"/>
    <w:rsid w:val="00767CEA"/>
    <w:rsid w:val="007865F0"/>
    <w:rsid w:val="007B7283"/>
    <w:rsid w:val="007F4846"/>
    <w:rsid w:val="00825123"/>
    <w:rsid w:val="0082532C"/>
    <w:rsid w:val="00830926"/>
    <w:rsid w:val="00833270"/>
    <w:rsid w:val="00841323"/>
    <w:rsid w:val="00852A89"/>
    <w:rsid w:val="008603B5"/>
    <w:rsid w:val="0086046B"/>
    <w:rsid w:val="00866944"/>
    <w:rsid w:val="0087311E"/>
    <w:rsid w:val="008852A7"/>
    <w:rsid w:val="0088580D"/>
    <w:rsid w:val="008A1647"/>
    <w:rsid w:val="008E6216"/>
    <w:rsid w:val="00914D00"/>
    <w:rsid w:val="00916184"/>
    <w:rsid w:val="00933A4B"/>
    <w:rsid w:val="00934125"/>
    <w:rsid w:val="00936DD8"/>
    <w:rsid w:val="00942218"/>
    <w:rsid w:val="00973019"/>
    <w:rsid w:val="00982FCA"/>
    <w:rsid w:val="009834A1"/>
    <w:rsid w:val="009941A0"/>
    <w:rsid w:val="009A2D99"/>
    <w:rsid w:val="009A5012"/>
    <w:rsid w:val="009B2FAE"/>
    <w:rsid w:val="009B7073"/>
    <w:rsid w:val="009B711B"/>
    <w:rsid w:val="009C3B4C"/>
    <w:rsid w:val="009C4E03"/>
    <w:rsid w:val="009D7EAD"/>
    <w:rsid w:val="009E6572"/>
    <w:rsid w:val="009F4BD9"/>
    <w:rsid w:val="00A00ABC"/>
    <w:rsid w:val="00A04423"/>
    <w:rsid w:val="00A05038"/>
    <w:rsid w:val="00A066D1"/>
    <w:rsid w:val="00A51F81"/>
    <w:rsid w:val="00A55707"/>
    <w:rsid w:val="00A83A54"/>
    <w:rsid w:val="00A961D0"/>
    <w:rsid w:val="00AA0397"/>
    <w:rsid w:val="00AA4E21"/>
    <w:rsid w:val="00AA5E17"/>
    <w:rsid w:val="00AB34A8"/>
    <w:rsid w:val="00AD798A"/>
    <w:rsid w:val="00AF21FE"/>
    <w:rsid w:val="00AF23C2"/>
    <w:rsid w:val="00B24485"/>
    <w:rsid w:val="00B32B9E"/>
    <w:rsid w:val="00B344C5"/>
    <w:rsid w:val="00B40E0A"/>
    <w:rsid w:val="00B42B15"/>
    <w:rsid w:val="00B62F92"/>
    <w:rsid w:val="00B85A24"/>
    <w:rsid w:val="00B8760C"/>
    <w:rsid w:val="00B87678"/>
    <w:rsid w:val="00BA6150"/>
    <w:rsid w:val="00BB4B2F"/>
    <w:rsid w:val="00BC503D"/>
    <w:rsid w:val="00BD6613"/>
    <w:rsid w:val="00BE0860"/>
    <w:rsid w:val="00BE0A5F"/>
    <w:rsid w:val="00BE1D4E"/>
    <w:rsid w:val="00BE439B"/>
    <w:rsid w:val="00BF1095"/>
    <w:rsid w:val="00BF7277"/>
    <w:rsid w:val="00BF76AA"/>
    <w:rsid w:val="00C06F6A"/>
    <w:rsid w:val="00C07AC1"/>
    <w:rsid w:val="00C210BE"/>
    <w:rsid w:val="00C24162"/>
    <w:rsid w:val="00C25FAC"/>
    <w:rsid w:val="00C43E75"/>
    <w:rsid w:val="00C47920"/>
    <w:rsid w:val="00C47966"/>
    <w:rsid w:val="00C628E0"/>
    <w:rsid w:val="00C643CB"/>
    <w:rsid w:val="00C742C0"/>
    <w:rsid w:val="00CC2F75"/>
    <w:rsid w:val="00CC6814"/>
    <w:rsid w:val="00CD0E78"/>
    <w:rsid w:val="00CD53C4"/>
    <w:rsid w:val="00CE2DEC"/>
    <w:rsid w:val="00CF3CAB"/>
    <w:rsid w:val="00D03E93"/>
    <w:rsid w:val="00D051B3"/>
    <w:rsid w:val="00D32CA2"/>
    <w:rsid w:val="00D36562"/>
    <w:rsid w:val="00D373CC"/>
    <w:rsid w:val="00D415F2"/>
    <w:rsid w:val="00D4191F"/>
    <w:rsid w:val="00D43AA9"/>
    <w:rsid w:val="00D56CC9"/>
    <w:rsid w:val="00D65ABE"/>
    <w:rsid w:val="00D702B3"/>
    <w:rsid w:val="00D832EC"/>
    <w:rsid w:val="00D835A3"/>
    <w:rsid w:val="00D853DD"/>
    <w:rsid w:val="00DA69F1"/>
    <w:rsid w:val="00DB43D4"/>
    <w:rsid w:val="00DB7E85"/>
    <w:rsid w:val="00DC2536"/>
    <w:rsid w:val="00DE2B90"/>
    <w:rsid w:val="00DF3690"/>
    <w:rsid w:val="00DF60D3"/>
    <w:rsid w:val="00E03153"/>
    <w:rsid w:val="00E05E0F"/>
    <w:rsid w:val="00E07B47"/>
    <w:rsid w:val="00E17AE5"/>
    <w:rsid w:val="00E2438E"/>
    <w:rsid w:val="00E25392"/>
    <w:rsid w:val="00E36180"/>
    <w:rsid w:val="00E42994"/>
    <w:rsid w:val="00E468F4"/>
    <w:rsid w:val="00E605DB"/>
    <w:rsid w:val="00E65E62"/>
    <w:rsid w:val="00E7159A"/>
    <w:rsid w:val="00E80C0D"/>
    <w:rsid w:val="00E90A4F"/>
    <w:rsid w:val="00EA701C"/>
    <w:rsid w:val="00EB53E8"/>
    <w:rsid w:val="00EB546D"/>
    <w:rsid w:val="00EC024E"/>
    <w:rsid w:val="00EC0388"/>
    <w:rsid w:val="00ED0102"/>
    <w:rsid w:val="00EE54D3"/>
    <w:rsid w:val="00F263B5"/>
    <w:rsid w:val="00F560F0"/>
    <w:rsid w:val="00F61C83"/>
    <w:rsid w:val="00F75092"/>
    <w:rsid w:val="00F87CEF"/>
    <w:rsid w:val="00F9560C"/>
    <w:rsid w:val="00FA62D6"/>
    <w:rsid w:val="00FC5EDD"/>
    <w:rsid w:val="00FD7AD1"/>
    <w:rsid w:val="00F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B"/>
    <w:rPr>
      <w:sz w:val="24"/>
      <w:szCs w:val="24"/>
    </w:rPr>
  </w:style>
  <w:style w:type="paragraph" w:styleId="Naslov1">
    <w:name w:val="heading 1"/>
    <w:basedOn w:val="Normal"/>
    <w:next w:val="Normal"/>
    <w:qFormat/>
    <w:rsid w:val="00166E6B"/>
    <w:pPr>
      <w:keepNext/>
      <w:jc w:val="center"/>
      <w:outlineLvl w:val="0"/>
    </w:pPr>
    <w:rPr>
      <w:rFonts w:ascii="Verdana" w:hAnsi="Verdana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166E6B"/>
    <w:rPr>
      <w:b/>
      <w:bCs/>
    </w:rPr>
  </w:style>
  <w:style w:type="paragraph" w:styleId="Tijeloteksta">
    <w:name w:val="Body Text"/>
    <w:basedOn w:val="Normal"/>
    <w:semiHidden/>
    <w:rsid w:val="00166E6B"/>
    <w:rPr>
      <w:rFonts w:ascii="Verdana" w:hAnsi="Verdana"/>
      <w:bCs/>
      <w:sz w:val="22"/>
      <w:szCs w:val="22"/>
    </w:rPr>
  </w:style>
  <w:style w:type="paragraph" w:styleId="Bezproreda">
    <w:name w:val="No Spacing"/>
    <w:uiPriority w:val="1"/>
    <w:qFormat/>
    <w:rsid w:val="00657C01"/>
    <w:rPr>
      <w:sz w:val="24"/>
      <w:szCs w:val="24"/>
    </w:rPr>
  </w:style>
  <w:style w:type="paragraph" w:customStyle="1" w:styleId="CM11">
    <w:name w:val="CM11"/>
    <w:basedOn w:val="Normal"/>
    <w:next w:val="Normal"/>
    <w:uiPriority w:val="99"/>
    <w:rsid w:val="00EA7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A70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4299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42994"/>
    <w:rPr>
      <w:sz w:val="24"/>
      <w:szCs w:val="24"/>
    </w:rPr>
  </w:style>
  <w:style w:type="character" w:styleId="Istaknuto">
    <w:name w:val="Emphasis"/>
    <w:basedOn w:val="Zadanifontodlomka"/>
    <w:uiPriority w:val="20"/>
    <w:qFormat/>
    <w:rsid w:val="000F317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1A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A2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D54F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54F5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D54F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D54F5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85216"/>
    <w:pPr>
      <w:ind w:left="720"/>
      <w:contextualSpacing/>
    </w:pPr>
  </w:style>
  <w:style w:type="paragraph" w:customStyle="1" w:styleId="Bezproreda1">
    <w:name w:val="Bez proreda1"/>
    <w:rsid w:val="00315D89"/>
    <w:pPr>
      <w:widowControl w:val="0"/>
      <w:suppressAutoHyphens/>
      <w:spacing w:after="200" w:line="276" w:lineRule="auto"/>
    </w:pPr>
    <w:rPr>
      <w:rFonts w:ascii="Calibri" w:eastAsia="Lucida Sans Unicode" w:hAnsi="Calibri" w:cs="font187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539F-4EB4-45C6-AF5A-5A867C8D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2025-06-11T09:17:00Z</cp:lastPrinted>
  <dcterms:created xsi:type="dcterms:W3CDTF">2025-06-24T08:57:00Z</dcterms:created>
  <dcterms:modified xsi:type="dcterms:W3CDTF">2025-06-24T08:57:00Z</dcterms:modified>
</cp:coreProperties>
</file>